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invoice"/>
    <w:p>
      <w:pPr>
        <w:pStyle w:val="Heading1"/>
      </w:pPr>
      <w:r>
        <w:t xml:space="preserve">INVOICE</w:t>
      </w:r>
    </w:p>
    <w:p>
      <w:pPr>
        <w:pStyle w:val="FirstParagraph"/>
      </w:pPr>
      <w:r>
        <w:t xml:space="preserve">Invoice No: INV-2025-VAN-0487</w:t>
      </w:r>
    </w:p>
    <w:p>
      <w:pPr>
        <w:pStyle w:val="BodyText"/>
      </w:pPr>
      <w:r>
        <w:t xml:space="preserve">Date Issued: June 15, 2025</w:t>
      </w:r>
    </w:p>
    <w:p>
      <w:pPr>
        <w:pStyle w:val="BodyText"/>
      </w:pPr>
      <w:r>
        <w:t xml:space="preserve">Due Date: July 15, 2025</w:t>
      </w:r>
    </w:p>
    <w:p>
      <w:pPr>
        <w:pStyle w:val="BodyText"/>
      </w:pPr>
      <w:r>
        <w:t xml:space="preserve">Social Worker Services – Canada Vancouver</w:t>
      </w:r>
    </w:p>
    <w:bookmarkEnd w:id="20"/>
    <w:bookmarkStart w:id="21" w:name="marina-chen-msw-rsw"/>
    <w:p>
      <w:pPr>
        <w:pStyle w:val="Heading3"/>
      </w:pPr>
      <w:r>
        <w:t xml:space="preserve">Marina Chen, MSW, RSW</w:t>
      </w:r>
    </w:p>
    <w:p>
      <w:pPr>
        <w:pStyle w:val="FirstParagraph"/>
      </w:pPr>
      <w:r>
        <w:t xml:space="preserve">Registered Social Worker</w:t>
      </w:r>
    </w:p>
    <w:p>
      <w:pPr>
        <w:pStyle w:val="BodyText"/>
      </w:pPr>
      <w:r>
        <w:t xml:space="preserve">Chen Community Wellness Practice</w:t>
      </w:r>
    </w:p>
    <w:p>
      <w:pPr>
        <w:pStyle w:val="BodyText"/>
      </w:pPr>
      <w:r>
        <w:t xml:space="preserve">1284 West Georgia Street, Suite 410</w:t>
      </w:r>
    </w:p>
    <w:p>
      <w:pPr>
        <w:pStyle w:val="BodyText"/>
      </w:pPr>
      <w:r>
        <w:t xml:space="preserve">Vancouver, British Columbia V6E 1Y2</w:t>
      </w:r>
    </w:p>
    <w:p>
      <w:pPr>
        <w:pStyle w:val="BodyText"/>
      </w:pPr>
      <w:r>
        <w:t xml:space="preserve">Canada</w:t>
      </w:r>
    </w:p>
    <w:p>
      <w:pPr>
        <w:pStyle w:val="BodyText"/>
      </w:pPr>
      <w:r>
        <w:t xml:space="preserve">Tel: (604) 555-0192</w:t>
      </w:r>
    </w:p>
    <w:p>
      <w:pPr>
        <w:pStyle w:val="BodyText"/>
      </w:pPr>
      <w:r>
        <w:t xml:space="preserve">Email: marina.chen@chenwellness.ca</w:t>
      </w:r>
    </w:p>
    <w:p>
      <w:pPr>
        <w:pStyle w:val="BodyText"/>
      </w:pPr>
      <w:r>
        <w:t xml:space="preserve">BC College of Social Workers Reg. No. 48291</w:t>
      </w:r>
    </w:p>
    <w:bookmarkEnd w:id="21"/>
    <w:bookmarkStart w:id="22" w:name="billed-to-client"/>
    <w:p>
      <w:pPr>
        <w:pStyle w:val="Heading4"/>
      </w:pPr>
      <w:r>
        <w:t xml:space="preserve">Billed To (Client)</w:t>
      </w:r>
    </w:p>
    <w:p>
      <w:pPr>
        <w:pStyle w:val="FirstParagraph"/>
      </w:pPr>
      <w:r>
        <w:rPr>
          <w:bCs/>
          <w:b/>
        </w:rPr>
        <w:t xml:space="preserve">North Shore Family Support Society</w:t>
      </w:r>
    </w:p>
    <w:p>
      <w:pPr>
        <w:pStyle w:val="BodyText"/>
      </w:pPr>
      <w:r>
        <w:t xml:space="preserve">Attn: Director of Programs</w:t>
      </w:r>
    </w:p>
    <w:p>
      <w:pPr>
        <w:pStyle w:val="BodyText"/>
      </w:pPr>
      <w:r>
        <w:t xml:space="preserve">3100 Lonsdale Avenue</w:t>
      </w:r>
    </w:p>
    <w:p>
      <w:pPr>
        <w:pStyle w:val="BodyText"/>
      </w:pPr>
      <w:r>
        <w:t xml:space="preserve">North Vancouver, British Columbia V7M 2K9</w:t>
      </w:r>
    </w:p>
    <w:p>
      <w:pPr>
        <w:pStyle w:val="BodyText"/>
      </w:pPr>
      <w:r>
        <w:t xml:space="preserve">Canada</w:t>
      </w:r>
    </w:p>
    <w:p>
      <w:pPr>
        <w:pStyle w:val="BodyText"/>
      </w:pPr>
      <w:r>
        <w:t xml:space="preserve">Client Reference: NSFS-2025-0034</w:t>
      </w:r>
    </w:p>
    <w:bookmarkEnd w:id="22"/>
    <w:bookmarkStart w:id="23" w:name="service-provider"/>
    <w:p>
      <w:pPr>
        <w:pStyle w:val="Heading4"/>
      </w:pPr>
      <w:r>
        <w:t xml:space="preserve">Service Provider</w:t>
      </w:r>
    </w:p>
    <w:p>
      <w:pPr>
        <w:pStyle w:val="FirstParagraph"/>
      </w:pPr>
      <w:r>
        <w:rPr>
          <w:bCs/>
          <w:b/>
        </w:rPr>
        <w:t xml:space="preserve">Marina Chen, MSW, RSW</w:t>
      </w:r>
    </w:p>
    <w:p>
      <w:pPr>
        <w:pStyle w:val="BodyText"/>
      </w:pPr>
      <w:r>
        <w:t xml:space="preserve">Licensed Social Worker</w:t>
      </w:r>
    </w:p>
    <w:p>
      <w:pPr>
        <w:pStyle w:val="BodyText"/>
      </w:pPr>
      <w:r>
        <w:t xml:space="preserve">Specializing in Family &amp; Community Services</w:t>
      </w:r>
    </w:p>
    <w:p>
      <w:pPr>
        <w:pStyle w:val="BodyText"/>
      </w:pPr>
      <w:r>
        <w:t xml:space="preserve">Practice Area: Vancouver, BC, Canada</w:t>
      </w:r>
    </w:p>
    <w:p>
      <w:pPr>
        <w:pStyle w:val="BodyText"/>
      </w:pPr>
      <w:r>
        <w:t xml:space="preserve">Service Region: Greater Vancouver Area</w:t>
      </w:r>
    </w:p>
    <w:bookmarkEnd w:id="23"/>
    <w:p>
      <w:pPr>
        <w:pStyle w:val="BodyText"/>
      </w:pPr>
      <w:r>
        <w:t xml:space="preserve">Description of Social Worker Services Rendered</w:t>
      </w:r>
    </w:p>
    <w:p>
      <w:pPr>
        <w:pStyle w:val="BodyText"/>
      </w:pPr>
      <w:r>
        <w:t xml:space="preserve">The following Invoice covers professional Social Worker services delivered by Marina Chen, MSW, RSW, a Registered Social Worker in good standing with the British Columbia College of Social Workers. All services were conducted in accordance with the professional standards and ethical guidelines governing Social Worker practice in Canada Vancouver and the Province of British Columbia. The Social Worker provided comprehensive case management, therapeutic intervention, and community resource coordination for the client organization's program participants during the billing period of May 1, 2025 through May 31,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Individual therapeutic counselling sessions for at-risk youth (ages 12–17) – Social Worker direct client engagement in Vancouver, BC</w:t>
            </w:r>
          </w:p>
        </w:tc>
        <w:tc>
          <w:tcPr/>
          <w:p>
            <w:pPr>
              <w:pStyle w:val="Compact"/>
              <w:jc w:val="left"/>
            </w:pPr>
            <w:r>
              <w:t xml:space="preserve">May 2–30, 2025</w:t>
            </w:r>
          </w:p>
        </w:tc>
        <w:tc>
          <w:tcPr/>
          <w:p>
            <w:pPr>
              <w:pStyle w:val="Compact"/>
              <w:jc w:val="left"/>
            </w:pPr>
            <w:r>
              <w:t xml:space="preserve">24.0</w:t>
            </w:r>
          </w:p>
        </w:tc>
        <w:tc>
          <w:tcPr/>
          <w:p>
            <w:pPr>
              <w:pStyle w:val="Compact"/>
              <w:jc w:val="left"/>
            </w:pPr>
            <w:r>
              <w:t xml:space="preserve">$115.00</w:t>
            </w:r>
          </w:p>
        </w:tc>
        <w:tc>
          <w:tcPr/>
          <w:p>
            <w:pPr>
              <w:pStyle w:val="Compact"/>
              <w:jc w:val="left"/>
            </w:pPr>
            <w:r>
              <w:t xml:space="preserve">$2,760.00</w:t>
            </w:r>
          </w:p>
        </w:tc>
      </w:tr>
      <w:tr>
        <w:tc>
          <w:tcPr/>
          <w:p>
            <w:pPr>
              <w:pStyle w:val="Compact"/>
              <w:jc w:val="left"/>
            </w:pPr>
            <w:r>
              <w:t xml:space="preserve">2</w:t>
            </w:r>
          </w:p>
        </w:tc>
        <w:tc>
          <w:tcPr/>
          <w:p>
            <w:pPr>
              <w:pStyle w:val="Compact"/>
              <w:jc w:val="left"/>
            </w:pPr>
            <w:r>
              <w:t xml:space="preserve">Family systems assessment and intervention planning – Social Worker conducted home visits and family meetings across the Canada Vancouver metropolitan area</w:t>
            </w:r>
          </w:p>
        </w:tc>
        <w:tc>
          <w:tcPr/>
          <w:p>
            <w:pPr>
              <w:pStyle w:val="Compact"/>
              <w:jc w:val="left"/>
            </w:pPr>
            <w:r>
              <w:t xml:space="preserve">May 5, 12, 19, 26</w:t>
            </w:r>
          </w:p>
        </w:tc>
        <w:tc>
          <w:tcPr/>
          <w:p>
            <w:pPr>
              <w:pStyle w:val="Compact"/>
              <w:jc w:val="left"/>
            </w:pPr>
            <w:r>
              <w:t xml:space="preserve">16.0</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Group facilitation: "Building Resilience" weekly support group for single parents – Social Worker group therapy in Vancouver, Canada</w:t>
            </w:r>
          </w:p>
        </w:tc>
        <w:tc>
          <w:tcPr/>
          <w:p>
            <w:pPr>
              <w:pStyle w:val="Compact"/>
              <w:jc w:val="left"/>
            </w:pPr>
            <w:r>
              <w:t xml:space="preserve">May 8, 15, 22, 29</w:t>
            </w:r>
          </w:p>
        </w:tc>
        <w:tc>
          <w:tcPr/>
          <w:p>
            <w:pPr>
              <w:pStyle w:val="Compact"/>
              <w:jc w:val="left"/>
            </w:pPr>
            <w:r>
              <w:t xml:space="preserve">12.0</w:t>
            </w:r>
          </w:p>
        </w:tc>
        <w:tc>
          <w:tcPr/>
          <w:p>
            <w:pPr>
              <w:pStyle w:val="Compact"/>
              <w:jc w:val="left"/>
            </w:pPr>
            <w:r>
              <w:t xml:space="preserve">$130.00</w:t>
            </w:r>
          </w:p>
        </w:tc>
        <w:tc>
          <w:tcPr/>
          <w:p>
            <w:pPr>
              <w:pStyle w:val="Compact"/>
              <w:jc w:val="left"/>
            </w:pPr>
            <w:r>
              <w:t xml:space="preserve">$1,560.00</w:t>
            </w:r>
          </w:p>
        </w:tc>
      </w:tr>
      <w:tr>
        <w:tc>
          <w:tcPr/>
          <w:p>
            <w:pPr>
              <w:pStyle w:val="Compact"/>
              <w:jc w:val="left"/>
            </w:pPr>
            <w:r>
              <w:t xml:space="preserve">4</w:t>
            </w:r>
          </w:p>
        </w:tc>
        <w:tc>
          <w:tcPr/>
          <w:p>
            <w:pPr>
              <w:pStyle w:val="Compact"/>
              <w:jc w:val="left"/>
            </w:pPr>
            <w:r>
              <w:t xml:space="preserve">Community resource coordination and inter-agency liaison – Social Worker advocacy with Vancouver municipal services, health authorities, and housing agencies in Canada</w:t>
            </w:r>
          </w:p>
        </w:tc>
        <w:tc>
          <w:tcPr/>
          <w:p>
            <w:pPr>
              <w:pStyle w:val="Compact"/>
              <w:jc w:val="left"/>
            </w:pPr>
            <w:r>
              <w:t xml:space="preserve">May 1–31, 2025</w:t>
            </w:r>
          </w:p>
        </w:tc>
        <w:tc>
          <w:tcPr/>
          <w:p>
            <w:pPr>
              <w:pStyle w:val="Compact"/>
              <w:jc w:val="left"/>
            </w:pPr>
            <w:r>
              <w:t xml:space="preserve">10.0</w:t>
            </w:r>
          </w:p>
        </w:tc>
        <w:tc>
          <w:tcPr/>
          <w:p>
            <w:pPr>
              <w:pStyle w:val="Compact"/>
              <w:jc w:val="left"/>
            </w:pPr>
            <w:r>
              <w:t xml:space="preserve">$110.00</w:t>
            </w:r>
          </w:p>
        </w:tc>
        <w:tc>
          <w:tcPr/>
          <w:p>
            <w:pPr>
              <w:pStyle w:val="Compact"/>
              <w:jc w:val="left"/>
            </w:pPr>
            <w:r>
              <w:t xml:space="preserve">$1,100.00</w:t>
            </w:r>
          </w:p>
        </w:tc>
      </w:tr>
      <w:tr>
        <w:tc>
          <w:tcPr/>
          <w:p>
            <w:pPr>
              <w:pStyle w:val="Compact"/>
              <w:jc w:val="left"/>
            </w:pPr>
            <w:r>
              <w:t xml:space="preserve">5</w:t>
            </w:r>
          </w:p>
        </w:tc>
        <w:tc>
          <w:tcPr/>
          <w:p>
            <w:pPr>
              <w:pStyle w:val="Compact"/>
              <w:jc w:val="left"/>
            </w:pPr>
            <w:r>
              <w:t xml:space="preserve">Crisis intervention and emergency response – Social Worker on-call availability for urgent family situations in the Vancouver, BC region</w:t>
            </w:r>
          </w:p>
        </w:tc>
        <w:tc>
          <w:tcPr/>
          <w:p>
            <w:pPr>
              <w:pStyle w:val="Compact"/>
              <w:jc w:val="left"/>
            </w:pPr>
            <w:r>
              <w:t xml:space="preserve">May 14, 21</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6</w:t>
            </w:r>
          </w:p>
        </w:tc>
        <w:tc>
          <w:tcPr/>
          <w:p>
            <w:pPr>
              <w:pStyle w:val="Compact"/>
              <w:jc w:val="left"/>
            </w:pPr>
            <w:r>
              <w:t xml:space="preserve">Case documentation, progress reporting, and end-of-month summary for program compliance – Social Worker administrative reporting for Canada Vancouver funding requirements</w:t>
            </w:r>
          </w:p>
        </w:tc>
        <w:tc>
          <w:tcPr/>
          <w:p>
            <w:pPr>
              <w:pStyle w:val="Compact"/>
              <w:jc w:val="left"/>
            </w:pPr>
            <w:r>
              <w:t xml:space="preserve">May 30–31, 2025</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$8,670.00</w:t>
            </w:r>
          </w:p>
        </w:tc>
      </w:tr>
      <w:tr>
        <w:tc>
          <w:tcPr/>
          <w:p>
            <w:pPr>
              <w:pStyle w:val="Compact"/>
              <w:jc w:val="left"/>
            </w:pPr>
            <w:r>
              <w:t xml:space="preserve">Goods and Services Tax (GST) – 5%</w:t>
            </w:r>
          </w:p>
        </w:tc>
        <w:tc>
          <w:tcPr/>
          <w:p>
            <w:pPr>
              <w:pStyle w:val="Compact"/>
              <w:jc w:val="right"/>
            </w:pPr>
            <w:r>
              <w:t xml:space="preserve">$433.50</w:t>
            </w:r>
          </w:p>
        </w:tc>
      </w:tr>
      <w:tr>
        <w:tc>
          <w:tcPr/>
          <w:p>
            <w:pPr>
              <w:pStyle w:val="Compact"/>
              <w:jc w:val="left"/>
            </w:pPr>
            <w:r>
              <w:t xml:space="preserve">Harmonized Sales Tax (HST) – 0% (BC exemption for social services)</w:t>
            </w:r>
          </w:p>
        </w:tc>
        <w:tc>
          <w:tcPr/>
          <w:p>
            <w:pPr>
              <w:pStyle w:val="Compact"/>
              <w:jc w:val="right"/>
            </w:pPr>
            <w:r>
              <w:t xml:space="preserve">$0.00</w:t>
            </w:r>
          </w:p>
        </w:tc>
      </w:tr>
      <w:tr>
        <w:tc>
          <w:tcPr/>
          <w:p>
            <w:pPr>
              <w:pStyle w:val="Compact"/>
              <w:jc w:val="left"/>
            </w:pPr>
            <w:r>
              <w:t xml:space="preserve">TOTAL DUE (CAD)</w:t>
            </w:r>
          </w:p>
        </w:tc>
        <w:tc>
          <w:tcPr/>
          <w:p>
            <w:pPr>
              <w:pStyle w:val="Compact"/>
              <w:jc w:val="right"/>
            </w:pPr>
            <w:r>
              <w:t xml:space="preserve">$9,103.50</w:t>
            </w:r>
          </w:p>
        </w:tc>
      </w:tr>
    </w:tbl>
    <w:bookmarkStart w:id="24" w:name="payment-terms-instructions"/>
    <w:p>
      <w:pPr>
        <w:pStyle w:val="Heading4"/>
      </w:pPr>
      <w:r>
        <w:t xml:space="preserve">Payment Terms &amp; Instructions</w:t>
      </w:r>
    </w:p>
    <w:p>
      <w:pPr>
        <w:pStyle w:val="FirstParagraph"/>
      </w:pPr>
      <w:r>
        <w:t xml:space="preserve">This Invoice is payable within thirty (30) calendar days of the issue date. Payment is due no later than</w:t>
      </w:r>
      <w:r>
        <w:t xml:space="preserve"> </w:t>
      </w:r>
      <w:r>
        <w:rPr>
          <w:bCs/>
          <w:b/>
        </w:rPr>
        <w:t xml:space="preserve">July 15, 2025</w:t>
      </w:r>
      <w:r>
        <w:t xml:space="preserve">. Please remit payment via Electronic Funds Transfer (EFT) to the account below, or by cheque made payable to "Chen Community Wellness Practice." A late payment fee of 1.5% per month will be applied to outstanding balances after the due date, in accordance with the terms of our Service Agreement dated January 2025. All amounts are denominated in Canadian Dollars (CAD). This Invoice is issued in compliance with the tax regulations of the Province of British Columbia and the federal tax laws of Canada. The Social Worker services described herein are partially exempt from GST under the Canadian Excise Tax Act, Section 29, as they constitute qualifying social services delivered in Canada Vancouver.</w:t>
      </w:r>
    </w:p>
    <w:p>
      <w:pPr>
        <w:pStyle w:val="BodyText"/>
      </w:pPr>
      <w:r>
        <w:rPr>
          <w:bCs/>
          <w:b/>
        </w:rPr>
        <w:t xml:space="preserve">Bank Details:</w:t>
      </w:r>
      <w:r>
        <w:t xml:space="preserve"> </w:t>
      </w:r>
      <w:r>
        <w:t xml:space="preserve">Institution: 0022 | Transit: 01234 | Account: 5678901 | Sort Code: N/A (Canada) | EFT Reference: INV-2025-VAN-0487</w:t>
      </w:r>
    </w:p>
    <w:bookmarkEnd w:id="24"/>
    <w:bookmarkStart w:id="25" w:name="important-notes-regarding-this-invoice"/>
    <w:p>
      <w:pPr>
        <w:pStyle w:val="Heading4"/>
      </w:pPr>
      <w:r>
        <w:t xml:space="preserve">Important Notes Regarding This Invoice</w:t>
      </w:r>
    </w:p>
    <w:p>
      <w:pPr>
        <w:pStyle w:val="FirstParagraph"/>
      </w:pPr>
      <w:r>
        <w:t xml:space="preserve">1. This Invoice reflects professional Social Worker services rendered in the capacity of a Registered Social Worker (RSW) licensed by the BC College of Social Workers. All clinical and therapeutic services were delivered in full compliance with the Code of Ethics for Social Workers in Canada.</w:t>
      </w:r>
    </w:p>
    <w:p>
      <w:pPr>
        <w:pStyle w:val="BodyText"/>
      </w:pPr>
      <w:r>
        <w:t xml:space="preserve">2. The Social Worker, Marina Chen, MSW, RSW, maintains professional liability insurance through the Canadian Professional Liability Insurance Program (CPLIP) and the BC College of Social Workers mandatory insurance requirement.</w:t>
      </w:r>
    </w:p>
    <w:p>
      <w:pPr>
        <w:pStyle w:val="BodyText"/>
      </w:pPr>
      <w:r>
        <w:t xml:space="preserve">3. All client information referenced in this Invoice has been de-identified in accordance with the Personal Information Protection Act (PIPA) of British Columbia and the federal Privacy Act of Canada. No personally identifiable information of service recipients is included in this document.</w:t>
      </w:r>
    </w:p>
    <w:p>
      <w:pPr>
        <w:pStyle w:val="BodyText"/>
      </w:pPr>
      <w:r>
        <w:t xml:space="preserve">4. This Invoice is valid for the billing period specified and constitutes a formal request for payment under the Service Agreement between Chen Community Wellness Practice and North Shore Family Support Society. Questions regarding this Invoice should be directed to the Social Worker at the contact information provided above.</w:t>
      </w:r>
    </w:p>
    <w:p>
      <w:pPr>
        <w:pStyle w:val="BodyText"/>
      </w:pPr>
      <w:r>
        <w:t xml:space="preserve">5. Services were delivered in the Canada Vancouver region, and all applicable provincial and municipal regulations governing Social Worker practice in British Columbia have been observed throughout the engagement.</w:t>
      </w:r>
    </w:p>
    <w:bookmarkEnd w:id="25"/>
    <w:p>
      <w:pPr>
        <w:pStyle w:val="BodyText"/>
      </w:pPr>
      <w:r>
        <w:t xml:space="preserve">Authorization</w:t>
      </w:r>
    </w:p>
    <w:tbl>
      <w:tblPr>
        <w:tblStyle w:val="Table"/>
        <w:tblW w:type="pct" w:w="5000"/>
        <w:tblLook w:firstRow="0" w:lastRow="0" w:firstColumn="0" w:lastColumn="0" w:noHBand="0" w:noVBand="0" w:val="0000"/>
      </w:tblPr>
      <w:tblGrid>
        <w:gridCol w:w="3960"/>
        <w:gridCol w:w="3960"/>
      </w:tblGrid>
      <w:tr>
        <w:tc>
          <w:tcPr/>
          <w:p>
            <w:pPr>
              <w:jc w:val="left"/>
            </w:pPr>
            <w:r>
              <w:t xml:space="preserve">Prepared and issued by:</w:t>
            </w:r>
          </w:p>
          <w:p>
            <w:pPr>
              <w:jc w:val="left"/>
            </w:pPr>
            <w:r>
              <w:t xml:space="preserve">Marina Chen, MSW, RSW</w:t>
            </w:r>
          </w:p>
          <w:p>
            <w:pPr>
              <w:jc w:val="left"/>
            </w:pPr>
            <w:r>
              <w:t xml:space="preserve">Registered Social Worker – Canada Vancouver</w:t>
            </w:r>
          </w:p>
          <w:p>
            <w:pPr>
              <w:jc w:val="left"/>
            </w:pPr>
            <w:r>
              <w:t xml:space="preserve">Date: June 15, 2025</w:t>
            </w:r>
          </w:p>
        </w:tc>
        <w:tc>
          <w:tcPr/>
          <w:p>
            <w:pPr>
              <w:jc w:val="left"/>
            </w:pPr>
            <w:r>
              <w:t xml:space="preserve">Acknowledged by (Client):</w:t>
            </w:r>
          </w:p>
          <w:p>
            <w:pPr>
              <w:jc w:val="left"/>
            </w:pPr>
            <w:r>
              <w:t xml:space="preserve">_______________________________</w:t>
            </w:r>
          </w:p>
          <w:p>
            <w:pPr>
              <w:jc w:val="left"/>
            </w:pPr>
            <w:r>
              <w:t xml:space="preserve">Authorized Representative</w:t>
            </w:r>
          </w:p>
          <w:p>
            <w:pPr>
              <w:jc w:val="left"/>
            </w:pPr>
            <w:r>
              <w:t xml:space="preserve">Date: _______________</w:t>
            </w:r>
          </w:p>
        </w:tc>
      </w:tr>
    </w:tbl>
    <w:p>
      <w:pPr>
        <w:pStyle w:val="BodyText"/>
      </w:pPr>
      <w:r>
        <w:rPr>
          <w:bCs/>
          <w:b/>
        </w:rPr>
        <w:t xml:space="preserve">Chen Community Wellness Practice</w:t>
      </w:r>
      <w:r>
        <w:t xml:space="preserve"> </w:t>
      </w:r>
      <w:r>
        <w:t xml:space="preserve">| 1284 West Georgia Street, Suite 410, Vancouver, BC V6E 1Y2, Canada</w:t>
      </w:r>
    </w:p>
    <w:p>
      <w:pPr>
        <w:pStyle w:val="BodyText"/>
      </w:pPr>
      <w:r>
        <w:t xml:space="preserve">Registered Social Worker Services | BC College of Social Workers Reg. No. 48291 | Business No. BC123456789</w:t>
      </w:r>
    </w:p>
    <w:p>
      <w:pPr>
        <w:pStyle w:val="BodyText"/>
      </w:pPr>
      <w:r>
        <w:t xml:space="preserve">This Invoice was generated in Vancouver, British Columbia, Canada. All Social Worker services are governed by the laws of the Province of British Columbia and the federal laws of Canada.</w:t>
      </w:r>
    </w:p>
    <w:p>
      <w:pPr>
        <w:pStyle w:val="BodyText"/>
      </w:pPr>
      <w:r>
        <w:t xml:space="preserve">Thank you for your continued partnership in supporting vulnerable families and communities across Canada Vancouver. We are committed to delivering the highest standard of Social Worker care in our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Canada Vancouver</dc:title>
  <dc:creator/>
  <dc:language>en</dc:language>
  <cp:keywords/>
  <dcterms:created xsi:type="dcterms:W3CDTF">2026-10-10T06:44:08Z</dcterms:created>
  <dcterms:modified xsi:type="dcterms:W3CDTF">2026-10-10T06:44:08Z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