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20" w:name="adewale-associates-social-services"/>
    <w:p>
      <w:pPr>
        <w:pStyle w:val="Heading1"/>
      </w:pPr>
      <w:r>
        <w:t xml:space="preserve">Adewale &amp; Associates Social Services</w:t>
      </w:r>
    </w:p>
    <w:p>
      <w:pPr>
        <w:pStyle w:val="FirstParagraph"/>
      </w:pPr>
      <w:r>
        <w:t xml:space="preserve">Licensed Social Worker Practice</w:t>
      </w:r>
    </w:p>
    <w:p>
      <w:pPr>
        <w:pStyle w:val="BodyText"/>
      </w:pPr>
      <w:r>
        <w:t xml:space="preserve">14B Adeola Odeku Street, Victoria Island</w:t>
      </w:r>
    </w:p>
    <w:p>
      <w:pPr>
        <w:pStyle w:val="BodyText"/>
      </w:pPr>
      <w:r>
        <w:t xml:space="preserve">Lagos, Nigeria</w:t>
      </w:r>
    </w:p>
    <w:p>
      <w:pPr>
        <w:pStyle w:val="BodyText"/>
      </w:pPr>
      <w:r>
        <w:t xml:space="preserve">Tel: +234 (0) 803 555 7821</w:t>
      </w:r>
    </w:p>
    <w:p>
      <w:pPr>
        <w:pStyle w:val="BodyText"/>
      </w:pPr>
      <w:r>
        <w:t xml:space="preserve">Email: billing@adewalesocialservices.ng</w:t>
      </w:r>
    </w:p>
    <w:p>
      <w:pPr>
        <w:pStyle w:val="BodyText"/>
      </w:pPr>
      <w:r>
        <w:t xml:space="preserve">RC No: 1487293 | CWSN Reg: SW/LAG/2019/0442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INV-2025-LAG-00847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12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26 June 2025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01 May 2025 – 31 May 2025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Nigeria Lagos</w:t>
      </w:r>
    </w:p>
    <w:bookmarkEnd w:id="21"/>
    <w:bookmarkStart w:id="22" w:name="billed-by-social-worker"/>
    <w:p>
      <w:pPr>
        <w:pStyle w:val="Heading3"/>
      </w:pPr>
      <w:r>
        <w:t xml:space="preserve">Billed By (Social Worker)</w:t>
      </w:r>
    </w:p>
    <w:p>
      <w:pPr>
        <w:pStyle w:val="FirstParagraph"/>
      </w:pPr>
      <w:r>
        <w:rPr>
          <w:bCs/>
          <w:b/>
        </w:rPr>
        <w:t xml:space="preserve">Adewale &amp; Associates Social Services</w:t>
      </w:r>
    </w:p>
    <w:p>
      <w:pPr>
        <w:pStyle w:val="BodyText"/>
      </w:pPr>
      <w:r>
        <w:t xml:space="preserve">Led by: Mrs. Funke Adewale, MSW, RSW</w:t>
      </w:r>
    </w:p>
    <w:p>
      <w:pPr>
        <w:pStyle w:val="BodyText"/>
      </w:pPr>
      <w:r>
        <w:t xml:space="preserve">Registered Social Worker, Council for the Regulation of Social Work in Nigeria</w:t>
      </w:r>
    </w:p>
    <w:p>
      <w:pPr>
        <w:pStyle w:val="BodyText"/>
      </w:pPr>
      <w:r>
        <w:t xml:space="preserve">14B Adeola Odeku Street, Victoria Island</w:t>
      </w:r>
    </w:p>
    <w:p>
      <w:pPr>
        <w:pStyle w:val="BodyText"/>
      </w:pPr>
      <w:r>
        <w:t xml:space="preserve">Lagos, Nigeria</w:t>
      </w:r>
    </w:p>
    <w:p>
      <w:pPr>
        <w:pStyle w:val="BodyText"/>
      </w:pPr>
      <w:r>
        <w:t xml:space="preserve">TIN: 10-2847-3391</w:t>
      </w:r>
    </w:p>
    <w:bookmarkEnd w:id="22"/>
    <w:bookmarkStart w:id="23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Lagos State Ministry of Social Development</w:t>
      </w:r>
    </w:p>
    <w:p>
      <w:pPr>
        <w:pStyle w:val="BodyText"/>
      </w:pPr>
      <w:r>
        <w:t xml:space="preserve">Attn: Director, Community Welfare Division</w:t>
      </w:r>
    </w:p>
    <w:p>
      <w:pPr>
        <w:pStyle w:val="BodyText"/>
      </w:pPr>
      <w:r>
        <w:t xml:space="preserve">State Secretariat Complex, Bode Thomas</w:t>
      </w:r>
    </w:p>
    <w:p>
      <w:pPr>
        <w:pStyle w:val="BodyText"/>
      </w:pPr>
      <w:r>
        <w:t xml:space="preserve">Lagos, Nigeria</w:t>
      </w:r>
    </w:p>
    <w:p>
      <w:pPr>
        <w:pStyle w:val="BodyText"/>
      </w:pPr>
      <w:r>
        <w:t xml:space="preserve">Tel: +234 (0) 1 271 4455</w:t>
      </w:r>
    </w:p>
    <w:p>
      <w:pPr>
        <w:pStyle w:val="BodyText"/>
      </w:pPr>
      <w:r>
        <w:t xml:space="preserve">Email: welfare@lagosstate.gov.ng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Social Worker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Date(s)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(₦)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(₦)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Family Assessment and Case Management – Conducted comprehensive home visits and psychosocial assessments for 12 vulnerable families in the Lekki Phase 1 community as a licensed Social Worker engaged by the Lagos State Ministry of Social Development.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02–06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340,000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Group Counselling and Psychoeducation – Facilitated weekly group therapy sessions for 25 adolescents at the Ojota Community Rehabilitation Centre, providing trauma-informed Social Worker interventions and coping-skills workshops.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07–30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9,200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294,400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Child Protection and Safeguarding Audit – Performed a full safeguarding review of 8 child-care facilities across Yaba and Surulere Local Government Areas in Nigeria Lagos, producing a compliance report aligned with the Child Rights Act 2003.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12–16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240,000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Community Mobilisation and Stakeholder Engagement – Organised and led three community town-hall meetings in Ikorodu and Epe to coordinate inter-agency responses to domestic violence cases, acting as the lead Social Worker for the Nigeria Lagos pilot programme.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19–23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153,000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Case Documentation and Monthly Reporting – Compiled detailed case files, progress narratives, and a consolidated monthly report for the Social Worker engagement, submitted to the Director, Community Welfare Division, Lagos State.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28–31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7,800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93,600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Field Logistics – Transportation, fuel, and per-diem for field visits across multiple Local Government Areas within Nigeria Lagos as required for on-site Social Worker interventions.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01–31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85,000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1,206,000.00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@ 7.5% (Nigeria)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90,450.00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@ 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(₦ 60,300.00)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Net Amount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 1,236,150.00</w:t>
            </w:r>
          </w:p>
        </w:tc>
      </w:tr>
    </w:tbl>
    <w:bookmarkStart w:id="24" w:name="payment-terms-instructions"/>
    <w:p>
      <w:pPr>
        <w:pStyle w:val="Heading3"/>
      </w:pPr>
      <w:r>
        <w:t xml:space="preserve">Payment Terms &amp; Instructions</w:t>
      </w:r>
    </w:p>
    <w:p>
      <w:pPr>
        <w:pStyle w:val="FirstParagraph"/>
      </w:pPr>
      <w:r>
        <w:t xml:space="preserve">This Invoice is payable within fourteen (14) calendar days from the Invoice date of 12 June 2025. Payment is due no later than 26 June 2025.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First Bank of Nigeria PLC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Adewale &amp; Associates Social Services</w:t>
      </w:r>
    </w:p>
    <w:p>
      <w:pPr>
        <w:pStyle w:val="BodyText"/>
      </w:pPr>
      <w:r>
        <w:t xml:space="preserve">&lt;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Social Worker Services - Nigeria Lagos</dc:title>
  <dc:creator/>
  <dc:language>en</dc:language>
  <cp:keywords/>
  <dcterms:created xsi:type="dcterms:W3CDTF">2026-10-10T07:32:52Z</dcterms:created>
  <dcterms:modified xsi:type="dcterms:W3CDTF">2026-10-10T07:32:52Z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