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thabo-nkosi-social-work-practice"/>
    <w:p>
      <w:pPr>
        <w:pStyle w:val="Heading1"/>
      </w:pPr>
      <w:r>
        <w:t xml:space="preserve">Thabo Nkosi Social Work Practice</w:t>
      </w:r>
    </w:p>
    <w:p>
      <w:pPr>
        <w:pStyle w:val="FirstParagraph"/>
      </w:pPr>
      <w:r>
        <w:t xml:space="preserve">Registered Social Worker | HPCSA Reg. No: SW-2019-44821</w:t>
      </w:r>
    </w:p>
    <w:p>
      <w:pPr>
        <w:pStyle w:val="BodyText"/>
      </w:pPr>
      <w:r>
        <w:t xml:space="preserve">142 Bree Street, Cape Town Central</w:t>
      </w:r>
    </w:p>
    <w:p>
      <w:pPr>
        <w:pStyle w:val="BodyText"/>
      </w:pPr>
      <w:r>
        <w:t xml:space="preserve">Cape Town, 8001, South Africa</w:t>
      </w:r>
    </w:p>
    <w:p>
      <w:pPr>
        <w:pStyle w:val="BodyText"/>
      </w:pPr>
      <w:r>
        <w:t xml:space="preserve">Tel: +27 21 424 5567 | Email: info@thabonkosisw.co.za</w:t>
      </w:r>
    </w:p>
    <w:p>
      <w:pPr>
        <w:pStyle w:val="BodyText"/>
      </w:pPr>
      <w:r>
        <w:t xml:space="preserve">VAT Registration No: 4930287651</w:t>
      </w:r>
    </w:p>
    <w:p>
      <w:pPr>
        <w:pStyle w:val="BodyText"/>
      </w:pPr>
      <w:r>
        <w:t xml:space="preserve">South Africa Cape Town</w:t>
      </w:r>
    </w:p>
    <w:bookmarkEnd w:id="20"/>
    <w:bookmarkStart w:id="21" w:name="invoice"/>
    <w:p>
      <w:pPr>
        <w:pStyle w:val="Heading2"/>
      </w:pPr>
      <w:r>
        <w:t xml:space="preserve">INVOICE</w:t>
      </w:r>
    </w:p>
    <w:p>
      <w:pPr>
        <w:pStyle w:val="FirstParagraph"/>
      </w:pPr>
      <w:r>
        <w:t xml:space="preserve">Invoice No: INV-2025-00347</w:t>
      </w:r>
    </w:p>
    <w:p>
      <w:pPr>
        <w:pStyle w:val="BodyText"/>
      </w:pPr>
      <w:r>
        <w:t xml:space="preserve">Date Issued: 15 June 2025</w:t>
      </w:r>
    </w:p>
    <w:p>
      <w:pPr>
        <w:pStyle w:val="BodyText"/>
      </w:pPr>
      <w:r>
        <w:t xml:space="preserve">Due Date: 30 June 2025</w:t>
      </w:r>
    </w:p>
    <w:bookmarkEnd w:id="21"/>
    <w:bookmarkStart w:id="22" w:name="billed-to"/>
    <w:p>
      <w:pPr>
        <w:pStyle w:val="Heading3"/>
      </w:pPr>
      <w:r>
        <w:t xml:space="preserve">Billed To</w:t>
      </w:r>
    </w:p>
    <w:p>
      <w:pPr>
        <w:pStyle w:val="FirstParagraph"/>
      </w:pPr>
      <w:r>
        <w:rPr>
          <w:bCs/>
          <w:b/>
        </w:rPr>
        <w:t xml:space="preserve">Ms. Lerato Mokoena</w:t>
      </w:r>
    </w:p>
    <w:p>
      <w:pPr>
        <w:pStyle w:val="BodyText"/>
      </w:pPr>
      <w:r>
        <w:t xml:space="preserve">Director, Community Wellness Trust</w:t>
      </w:r>
    </w:p>
    <w:p>
      <w:pPr>
        <w:pStyle w:val="BodyText"/>
      </w:pPr>
      <w:r>
        <w:t xml:space="preserve">87 Sea Point Promenade</w:t>
      </w:r>
    </w:p>
    <w:p>
      <w:pPr>
        <w:pStyle w:val="BodyText"/>
      </w:pPr>
      <w:r>
        <w:t xml:space="preserve">Sea Point, Cape Town, 8005</w:t>
      </w:r>
    </w:p>
    <w:p>
      <w:pPr>
        <w:pStyle w:val="BodyText"/>
      </w:pPr>
      <w:r>
        <w:t xml:space="preserve">South Africa</w:t>
      </w:r>
    </w:p>
    <w:p>
      <w:pPr>
        <w:pStyle w:val="BodyText"/>
      </w:pPr>
      <w:r>
        <w:t xml:space="preserve">VAT No: 4930112233</w:t>
      </w:r>
    </w:p>
    <w:bookmarkEnd w:id="22"/>
    <w:bookmarkStart w:id="23" w:name="invoice-reference"/>
    <w:p>
      <w:pPr>
        <w:pStyle w:val="Heading3"/>
      </w:pPr>
      <w:r>
        <w:t xml:space="preserve">Invoice Reference</w:t>
      </w:r>
    </w:p>
    <w:p>
      <w:pPr>
        <w:pStyle w:val="FirstParagraph"/>
      </w:pPr>
      <w:r>
        <w:t xml:space="preserve">Project: Community Mental Health Outreach</w:t>
      </w:r>
    </w:p>
    <w:p>
      <w:pPr>
        <w:pStyle w:val="BodyText"/>
      </w:pPr>
      <w:r>
        <w:t xml:space="preserve">Contract Ref: CWT-2025-019</w:t>
      </w:r>
    </w:p>
    <w:p>
      <w:pPr>
        <w:pStyle w:val="BodyText"/>
      </w:pPr>
      <w:r>
        <w:t xml:space="preserve">Period: 01 May 2025 – 31 May 2025</w:t>
      </w:r>
    </w:p>
    <w:p>
      <w:pPr>
        <w:pStyle w:val="BodyText"/>
      </w:pPr>
      <w:r>
        <w:t xml:space="preserve">Location: Cape Town, South Africa</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Social Worker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Initial community assessment and needs analysis for the Woodstock Youth Development Centre. The Social Worker conducted a comprehensive evaluation of 45 at-risk youth, documenting psychosocial risk factors, family dynamics, and available support structures within the South Africa Cape Town municipality.</w:t>
            </w:r>
          </w:p>
        </w:tc>
        <w:tc>
          <w:tcPr/>
          <w:p>
            <w:pPr>
              <w:pStyle w:val="Compact"/>
              <w:jc w:val="left"/>
            </w:pPr>
            <w:r>
              <w:t xml:space="preserve">02 May 2025</w:t>
            </w:r>
          </w:p>
        </w:tc>
        <w:tc>
          <w:tcPr/>
          <w:p>
            <w:pPr>
              <w:pStyle w:val="Compact"/>
              <w:jc w:val="left"/>
            </w:pPr>
            <w:r>
              <w:t xml:space="preserve">8.0</w:t>
            </w:r>
          </w:p>
        </w:tc>
        <w:tc>
          <w:tcPr/>
          <w:p>
            <w:pPr>
              <w:pStyle w:val="Compact"/>
              <w:jc w:val="left"/>
            </w:pPr>
            <w:r>
              <w:t xml:space="preserve">R 850.00</w:t>
            </w:r>
          </w:p>
        </w:tc>
        <w:tc>
          <w:tcPr/>
          <w:p>
            <w:pPr>
              <w:pStyle w:val="Compact"/>
              <w:jc w:val="left"/>
            </w:pPr>
            <w:r>
              <w:t xml:space="preserve">R 6,800.00</w:t>
            </w:r>
          </w:p>
        </w:tc>
      </w:tr>
      <w:tr>
        <w:tc>
          <w:tcPr/>
          <w:p>
            <w:pPr>
              <w:pStyle w:val="Compact"/>
              <w:jc w:val="left"/>
            </w:pPr>
            <w:r>
              <w:t xml:space="preserve">02</w:t>
            </w:r>
          </w:p>
        </w:tc>
        <w:tc>
          <w:tcPr/>
          <w:p>
            <w:pPr>
              <w:pStyle w:val="Compact"/>
              <w:jc w:val="left"/>
            </w:pPr>
            <w:r>
              <w:t xml:space="preserve">Group counselling sessions (4 sessions) for adolescents experiencing trauma and emotional distress. The Social Worker facilitated evidence-based therapeutic interventions aligned with the South African Department of Social Development guidelines. Sessions held at the Community Wellness Trust facility in Cape Town.</w:t>
            </w:r>
          </w:p>
        </w:tc>
        <w:tc>
          <w:tcPr/>
          <w:p>
            <w:pPr>
              <w:pStyle w:val="Compact"/>
              <w:jc w:val="left"/>
            </w:pPr>
            <w:r>
              <w:t xml:space="preserve">05–12 May 2025</w:t>
            </w:r>
          </w:p>
        </w:tc>
        <w:tc>
          <w:tcPr/>
          <w:p>
            <w:pPr>
              <w:pStyle w:val="Compact"/>
              <w:jc w:val="left"/>
            </w:pPr>
            <w:r>
              <w:t xml:space="preserve">16.0</w:t>
            </w:r>
          </w:p>
        </w:tc>
        <w:tc>
          <w:tcPr/>
          <w:p>
            <w:pPr>
              <w:pStyle w:val="Compact"/>
              <w:jc w:val="left"/>
            </w:pPr>
            <w:r>
              <w:t xml:space="preserve">R 850.00</w:t>
            </w:r>
          </w:p>
        </w:tc>
        <w:tc>
          <w:tcPr/>
          <w:p>
            <w:pPr>
              <w:pStyle w:val="Compact"/>
              <w:jc w:val="left"/>
            </w:pPr>
            <w:r>
              <w:t xml:space="preserve">R 13,600.00</w:t>
            </w:r>
          </w:p>
        </w:tc>
      </w:tr>
      <w:tr>
        <w:tc>
          <w:tcPr/>
          <w:p>
            <w:pPr>
              <w:pStyle w:val="Compact"/>
              <w:jc w:val="left"/>
            </w:pPr>
            <w:r>
              <w:t xml:space="preserve">03</w:t>
            </w:r>
          </w:p>
        </w:tc>
        <w:tc>
          <w:tcPr/>
          <w:p>
            <w:pPr>
              <w:pStyle w:val="Compact"/>
              <w:jc w:val="left"/>
            </w:pPr>
            <w:r>
              <w:t xml:space="preserve">Individual case management and follow-up for 12 high-priority clients. The Social Worker developed personalised intervention plans, coordinated with Cape Town municipal health services, and arranged referrals to specialised psychiatric and substance abuse treatment facilities in the greater South Africa Cape Town region.</w:t>
            </w:r>
          </w:p>
        </w:tc>
        <w:tc>
          <w:tcPr/>
          <w:p>
            <w:pPr>
              <w:pStyle w:val="Compact"/>
              <w:jc w:val="left"/>
            </w:pPr>
            <w:r>
              <w:t xml:space="preserve">14–20 May 2025</w:t>
            </w:r>
          </w:p>
        </w:tc>
        <w:tc>
          <w:tcPr/>
          <w:p>
            <w:pPr>
              <w:pStyle w:val="Compact"/>
              <w:jc w:val="left"/>
            </w:pPr>
            <w:r>
              <w:t xml:space="preserve">20.0</w:t>
            </w:r>
          </w:p>
        </w:tc>
        <w:tc>
          <w:tcPr/>
          <w:p>
            <w:pPr>
              <w:pStyle w:val="Compact"/>
              <w:jc w:val="left"/>
            </w:pPr>
            <w:r>
              <w:t xml:space="preserve">R 850.00</w:t>
            </w:r>
          </w:p>
        </w:tc>
        <w:tc>
          <w:tcPr/>
          <w:p>
            <w:pPr>
              <w:pStyle w:val="Compact"/>
              <w:jc w:val="left"/>
            </w:pPr>
            <w:r>
              <w:t xml:space="preserve">R 17,000.00</w:t>
            </w:r>
          </w:p>
        </w:tc>
      </w:tr>
      <w:tr>
        <w:tc>
          <w:tcPr/>
          <w:p>
            <w:pPr>
              <w:pStyle w:val="Compact"/>
              <w:jc w:val="left"/>
            </w:pPr>
            <w:r>
              <w:t xml:space="preserve">04</w:t>
            </w:r>
          </w:p>
        </w:tc>
        <w:tc>
          <w:tcPr/>
          <w:p>
            <w:pPr>
              <w:pStyle w:val="Compact"/>
              <w:jc w:val="left"/>
            </w:pPr>
            <w:r>
              <w:t xml:space="preserve">Stakeholder meeting and presentation to the Community Wellness Trust Board of Directors. The Social Worker presented progress reports, risk assessments, and recommended strategic adjustments for the ongoing programme. This meeting took place at the Trust's offices in Sea Point, Cape Town, South Africa.</w:t>
            </w:r>
          </w:p>
        </w:tc>
        <w:tc>
          <w:tcPr/>
          <w:p>
            <w:pPr>
              <w:pStyle w:val="Compact"/>
              <w:jc w:val="left"/>
            </w:pPr>
            <w:r>
              <w:t xml:space="preserve">22 May 2025</w:t>
            </w:r>
          </w:p>
        </w:tc>
        <w:tc>
          <w:tcPr/>
          <w:p>
            <w:pPr>
              <w:pStyle w:val="Compact"/>
              <w:jc w:val="left"/>
            </w:pPr>
            <w:r>
              <w:t xml:space="preserve">3.0</w:t>
            </w:r>
          </w:p>
        </w:tc>
        <w:tc>
          <w:tcPr/>
          <w:p>
            <w:pPr>
              <w:pStyle w:val="Compact"/>
              <w:jc w:val="left"/>
            </w:pPr>
            <w:r>
              <w:t xml:space="preserve">R 850.00</w:t>
            </w:r>
          </w:p>
        </w:tc>
        <w:tc>
          <w:tcPr/>
          <w:p>
            <w:pPr>
              <w:pStyle w:val="Compact"/>
              <w:jc w:val="left"/>
            </w:pPr>
            <w:r>
              <w:t xml:space="preserve">R 2,550.00</w:t>
            </w:r>
          </w:p>
        </w:tc>
      </w:tr>
      <w:tr>
        <w:tc>
          <w:tcPr/>
          <w:p>
            <w:pPr>
              <w:pStyle w:val="Compact"/>
              <w:jc w:val="left"/>
            </w:pPr>
            <w:r>
              <w:t xml:space="preserve">05</w:t>
            </w:r>
          </w:p>
        </w:tc>
        <w:tc>
          <w:tcPr/>
          <w:p>
            <w:pPr>
              <w:pStyle w:val="Compact"/>
              <w:jc w:val="left"/>
            </w:pPr>
            <w:r>
              <w:t xml:space="preserve">Family intervention and mediation services for 6 households identified during the community assessment. The Social Worker provided conflict resolution support, parenting guidance, and connected families to the South Africa Cape Town social grant application process to ensure financial stability for vulnerable children.</w:t>
            </w:r>
          </w:p>
        </w:tc>
        <w:tc>
          <w:tcPr/>
          <w:p>
            <w:pPr>
              <w:pStyle w:val="Compact"/>
              <w:jc w:val="left"/>
            </w:pPr>
            <w:r>
              <w:t xml:space="preserve">23–28 May 2025</w:t>
            </w:r>
          </w:p>
        </w:tc>
        <w:tc>
          <w:tcPr/>
          <w:p>
            <w:pPr>
              <w:pStyle w:val="Compact"/>
              <w:jc w:val="left"/>
            </w:pPr>
            <w:r>
              <w:t xml:space="preserve">12.0</w:t>
            </w:r>
          </w:p>
        </w:tc>
        <w:tc>
          <w:tcPr/>
          <w:p>
            <w:pPr>
              <w:pStyle w:val="Compact"/>
              <w:jc w:val="left"/>
            </w:pPr>
            <w:r>
              <w:t xml:space="preserve">R 850.00</w:t>
            </w:r>
          </w:p>
        </w:tc>
        <w:tc>
          <w:tcPr/>
          <w:p>
            <w:pPr>
              <w:pStyle w:val="Compact"/>
              <w:jc w:val="left"/>
            </w:pPr>
            <w:r>
              <w:t xml:space="preserve">R 10,200.00</w:t>
            </w:r>
          </w:p>
        </w:tc>
      </w:tr>
      <w:tr>
        <w:tc>
          <w:tcPr/>
          <w:p>
            <w:pPr>
              <w:pStyle w:val="Compact"/>
              <w:jc w:val="left"/>
            </w:pPr>
            <w:r>
              <w:t xml:space="preserve">06</w:t>
            </w:r>
          </w:p>
        </w:tc>
        <w:tc>
          <w:tcPr/>
          <w:p>
            <w:pPr>
              <w:pStyle w:val="Compact"/>
              <w:jc w:val="left"/>
            </w:pPr>
            <w:r>
              <w:t xml:space="preserve">Administrative documentation, progress reporting, and compliance filing. The Social Worker prepared detailed case notes, monthly activity reports, and ensured all records met the requirements of the Health Professions Council of South Africa (HPCSA) and the Western Cape Department of Health.</w:t>
            </w:r>
          </w:p>
        </w:tc>
        <w:tc>
          <w:tcPr/>
          <w:p>
            <w:pPr>
              <w:pStyle w:val="Compact"/>
              <w:jc w:val="left"/>
            </w:pPr>
            <w:r>
              <w:t xml:space="preserve">30 May 2025</w:t>
            </w:r>
          </w:p>
        </w:tc>
        <w:tc>
          <w:tcPr/>
          <w:p>
            <w:pPr>
              <w:pStyle w:val="Compact"/>
              <w:jc w:val="left"/>
            </w:pPr>
            <w:r>
              <w:t xml:space="preserve">6.0</w:t>
            </w:r>
          </w:p>
        </w:tc>
        <w:tc>
          <w:tcPr/>
          <w:p>
            <w:pPr>
              <w:pStyle w:val="Compact"/>
              <w:jc w:val="left"/>
            </w:pPr>
            <w:r>
              <w:t xml:space="preserve">R 850.00</w:t>
            </w:r>
          </w:p>
        </w:tc>
        <w:tc>
          <w:tcPr/>
          <w:p>
            <w:pPr>
              <w:pStyle w:val="Compact"/>
              <w:jc w:val="left"/>
            </w:pPr>
            <w:r>
              <w:t xml:space="preserve">R 5,100.00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55,250.00</w:t>
            </w:r>
          </w:p>
        </w:tc>
      </w:tr>
      <w:tr>
        <w:tc>
          <w:tcPr/>
          <w:p>
            <w:pPr>
              <w:pStyle w:val="Compact"/>
              <w:jc w:val="left"/>
            </w:pPr>
            <w:r>
              <w:t xml:space="preserve">VAT @ 15%</w:t>
            </w:r>
          </w:p>
        </w:tc>
        <w:tc>
          <w:tcPr/>
          <w:p>
            <w:pPr>
              <w:pStyle w:val="Compact"/>
              <w:jc w:val="left"/>
            </w:pPr>
            <w:r>
              <w:t xml:space="preserve">R 8,287.50</w:t>
            </w:r>
          </w:p>
        </w:tc>
      </w:tr>
      <w:tr>
        <w:tc>
          <w:tcPr/>
          <w:p>
            <w:pPr>
              <w:pStyle w:val="Compact"/>
              <w:jc w:val="left"/>
            </w:pPr>
            <w:r>
              <w:t xml:space="preserve">Grand Total (ZAR)</w:t>
            </w:r>
          </w:p>
        </w:tc>
        <w:tc>
          <w:tcPr/>
          <w:p>
            <w:pPr>
              <w:pStyle w:val="Compact"/>
              <w:jc w:val="left"/>
            </w:pPr>
            <w:r>
              <w:t xml:space="preserve">R 63,537.50</w:t>
            </w:r>
          </w:p>
        </w:tc>
      </w:tr>
    </w:tbl>
    <w:bookmarkStart w:id="24" w:name="notes-regarding-this-invoice"/>
    <w:p>
      <w:pPr>
        <w:pStyle w:val="Heading3"/>
      </w:pPr>
      <w:r>
        <w:t xml:space="preserve">Notes Regarding This Invoice</w:t>
      </w:r>
    </w:p>
    <w:p>
      <w:pPr>
        <w:pStyle w:val="FirstParagraph"/>
      </w:pPr>
      <w:r>
        <w:t xml:space="preserve">This Invoice covers all professional Social Worker services rendered during the month of May 2025 in the South Africa Cape Town metropolitan area. All services were delivered in accordance with the terms outlined in Contract Reference CWT-2025-019 and in full compliance with the South African Social Work Profession Act (Act 110 of 1978) as amended.</w:t>
      </w:r>
    </w:p>
    <w:p>
      <w:pPr>
        <w:pStyle w:val="BodyText"/>
      </w:pPr>
      <w:r>
        <w:t xml:space="preserve">The Social Worker confirms that all client records have been maintained in strict confidence in accordance with the Protection of Personal Information Act (POPIA) of South Africa. No client-identifying information is included in this Invoice document.</w:t>
      </w:r>
    </w:p>
    <w:p>
      <w:pPr>
        <w:pStyle w:val="BodyText"/>
      </w:pPr>
      <w:r>
        <w:t xml:space="preserve">Travel and transport costs within the Cape Town municipal boundary are included in the hourly rate. Any travel to locations outside the immediate South Africa Cape Town area will be invoiced separately at cost.</w:t>
      </w:r>
    </w:p>
    <w:bookmarkEnd w:id="24"/>
    <w:bookmarkStart w:id="25" w:name="payment-instructions"/>
    <w:p>
      <w:pPr>
        <w:pStyle w:val="Heading3"/>
      </w:pPr>
      <w:r>
        <w:t xml:space="preserve">Payment Instructions</w:t>
      </w:r>
    </w:p>
    <w:p>
      <w:pPr>
        <w:pStyle w:val="FirstParagraph"/>
      </w:pPr>
      <w:r>
        <w:t xml:space="preserve">Please settle this Invoice within 14 days of the issue date by electronic funds transfer (EFT) to the following account:</w:t>
      </w:r>
    </w:p>
    <w:p>
      <w:pPr>
        <w:pStyle w:val="BodyText"/>
      </w:pPr>
      <w:r>
        <w:rPr>
          <w:bCs/>
          <w:b/>
        </w:rPr>
        <w:t xml:space="preserve">Bank:</w:t>
      </w:r>
      <w:r>
        <w:t xml:space="preserve"> </w:t>
      </w:r>
      <w:r>
        <w:t xml:space="preserve">Standard Bank, South Africa</w:t>
      </w:r>
    </w:p>
    <w:p>
      <w:pPr>
        <w:pStyle w:val="BodyText"/>
      </w:pPr>
      <w:r>
        <w:rPr>
          <w:bCs/>
          <w:b/>
        </w:rPr>
        <w:t xml:space="preserve">Account Name:</w:t>
      </w:r>
      <w:r>
        <w:t xml:space="preserve"> </w:t>
      </w:r>
      <w:r>
        <w:t xml:space="preserve">Thabo Nkosi Social Work Practice</w:t>
      </w:r>
    </w:p>
    <w:p>
      <w:pPr>
        <w:pStyle w:val="BodyText"/>
      </w:pPr>
      <w:r>
        <w:rPr>
          <w:bCs/>
          <w:b/>
        </w:rPr>
        <w:t xml:space="preserve">Account Number:</w:t>
      </w:r>
      <w:r>
        <w:t xml:space="preserve"> </w:t>
      </w:r>
      <w:r>
        <w:t xml:space="preserve">012 456 789</w:t>
      </w:r>
    </w:p>
    <w:p>
      <w:pPr>
        <w:pStyle w:val="BodyText"/>
      </w:pPr>
      <w:r>
        <w:rPr>
          <w:bCs/>
          <w:b/>
        </w:rPr>
        <w:t xml:space="preserve">Branch Code:</w:t>
      </w:r>
      <w:r>
        <w:t xml:space="preserve"> </w:t>
      </w:r>
      <w:r>
        <w:t xml:space="preserve">051001</w:t>
      </w:r>
    </w:p>
    <w:p>
      <w:pPr>
        <w:pStyle w:val="BodyText"/>
      </w:pPr>
      <w:r>
        <w:rPr>
          <w:bCs/>
          <w:b/>
        </w:rPr>
        <w:t xml:space="preserve">Reference:</w:t>
      </w:r>
      <w:r>
        <w:t xml:space="preserve"> </w:t>
      </w:r>
      <w:r>
        <w:t xml:space="preserve">INV-2025-00347</w:t>
      </w:r>
    </w:p>
    <w:p>
      <w:pPr>
        <w:pStyle w:val="BodyText"/>
      </w:pPr>
      <w:r>
        <w:t xml:space="preserve">Please quote the Invoice number as your payment reference. Late payments will attract interest at the rate of 1.5% per month as stipulated in the South African National Credit Act.</w:t>
      </w:r>
    </w:p>
    <w:bookmarkEnd w:id="25"/>
    <w:bookmarkStart w:id="26" w:name="terms-and-conditions"/>
    <w:p>
      <w:pPr>
        <w:pStyle w:val="Heading3"/>
      </w:pPr>
      <w:r>
        <w:t xml:space="preserve">Terms and Conditions</w:t>
      </w:r>
    </w:p>
    <w:p>
      <w:pPr>
        <w:pStyle w:val="FirstParagraph"/>
      </w:pPr>
      <w:r>
        <w:t xml:space="preserve">1. This Invoice is issued by Thabo Nkosi Social Work Practice, a registered Social Worker operating in South Africa Cape Town, and is governed by the laws of the Republic of South Africa.</w:t>
      </w:r>
    </w:p>
    <w:p>
      <w:pPr>
        <w:pStyle w:val="BodyText"/>
      </w:pPr>
      <w:r>
        <w:t xml:space="preserve">2. All services described in this Invoice were performed by a qualified and registered Social Worker in good standing with the Health Professions Council of South Africa (HPCSA).</w:t>
      </w:r>
    </w:p>
    <w:p>
      <w:pPr>
        <w:pStyle w:val="BodyText"/>
      </w:pPr>
      <w:r>
        <w:t xml:space="preserve">3. The client acknowledges receipt of this Invoice and agrees to the terms of payment as stated herein. Disputes regarding the scope of Social Worker services must be raised in writing within 7 days of the Invoice date.</w:t>
      </w:r>
    </w:p>
    <w:p>
      <w:pPr>
        <w:pStyle w:val="BodyText"/>
      </w:pPr>
      <w:r>
        <w:t xml:space="preserve">4. This Invoice does not constitute a guarantee of specific therapeutic outcomes. The Social Worker provides professional services with due care and in accordance with the ethical code of the South African Professional Board for Social Work.</w:t>
      </w:r>
    </w:p>
    <w:p>
      <w:pPr>
        <w:pStyle w:val="BodyText"/>
      </w:pPr>
      <w:r>
        <w:t xml:space="preserve">5. All intellectual property, including assessment reports and intervention plans prepared by the Social Worker, remains the property of Thabo Nkosi Social Work Practice unless otherwise agreed in writing.</w:t>
      </w:r>
    </w:p>
    <w:p>
      <w:pPr>
        <w:pStyle w:val="BodyText"/>
      </w:pPr>
      <w:r>
        <w:t xml:space="preserve">6. This Invoice is valid for 90 days from the date of issue. After this period, the Social Worker reserves the right to reissue the Invoice with updated rates applicable in South Africa Cape Town.</w:t>
      </w:r>
    </w:p>
    <w:bookmarkEnd w:id="26"/>
    <w:p>
      <w:pPr>
        <w:pStyle w:val="BodyText"/>
      </w:pPr>
      <w:r>
        <w:t xml:space="preserve">Thank you for your business. This Invoice was generated by Thabo Nkosi Social Work Practice, Cape Town, South Africa.</w:t>
      </w:r>
    </w:p>
    <w:p>
      <w:pPr>
        <w:pStyle w:val="BodyText"/>
      </w:pPr>
      <w:r>
        <w:t xml:space="preserve">For queries regarding this Invoice, please contact: billing@thabonkosisw.co.za | +27 21 424 5567</w:t>
      </w:r>
    </w:p>
    <w:p>
      <w:pPr>
        <w:pStyle w:val="BodyText"/>
      </w:pPr>
      <w:r>
        <w:t xml:space="preserve">© 2025 Thabo Nkosi Social Work Practice | Registered in South Africa Cape Town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Social Worker Services - South Africa Cape Town</dc:title>
  <dc:creator/>
  <dc:language>en</dc:language>
  <cp:keywords/>
  <dcterms:created xsi:type="dcterms:W3CDTF">2026-10-10T08:08:36Z</dcterms:created>
  <dcterms:modified xsi:type="dcterms:W3CDTF">2026-10-10T08:08:36Z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