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invoice"/>
    <w:p>
      <w:pPr>
        <w:pStyle w:val="Heading1"/>
      </w:pPr>
      <w:r>
        <w:t xml:space="preserve">INVOICE</w:t>
      </w:r>
    </w:p>
    <w:p>
      <w:pPr>
        <w:pStyle w:val="FirstParagraph"/>
      </w:pPr>
      <w:r>
        <w:t xml:space="preserve">Invoice No: SV-2025-00487</w:t>
      </w:r>
    </w:p>
    <w:p>
      <w:pPr>
        <w:pStyle w:val="BodyText"/>
      </w:pPr>
      <w:r>
        <w:t xml:space="preserve">Social Worker Services</w:t>
      </w:r>
    </w:p>
    <w:bookmarkEnd w:id="20"/>
    <w:p>
      <w:pPr>
        <w:pStyle w:val="BodyText"/>
      </w:pPr>
      <w:r>
        <w:rPr>
          <w:bCs/>
          <w:b/>
        </w:rPr>
        <w:t xml:space="preserve">María Elena Rodríguez Serrano</w:t>
      </w:r>
    </w:p>
    <w:p>
      <w:pPr>
        <w:pStyle w:val="BodyText"/>
      </w:pPr>
      <w:r>
        <w:t xml:space="preserve">Licensed Social Worker</w:t>
      </w:r>
    </w:p>
    <w:p>
      <w:pPr>
        <w:pStyle w:val="BodyText"/>
      </w:pPr>
      <w:r>
        <w:t xml:space="preserve">Colegio Oficial de Trabajo Social</w:t>
      </w:r>
    </w:p>
    <w:p>
      <w:pPr>
        <w:pStyle w:val="BodyText"/>
      </w:pPr>
      <w:r>
        <w:t xml:space="preserve">Carrer de Colón, 45, 3ºB</w:t>
      </w:r>
    </w:p>
    <w:p>
      <w:pPr>
        <w:pStyle w:val="BodyText"/>
      </w:pPr>
      <w:r>
        <w:t xml:space="preserve">46004 Valencia, Spain</w:t>
      </w:r>
    </w:p>
    <w:p>
      <w:pPr>
        <w:pStyle w:val="BodyText"/>
      </w:pPr>
      <w:r>
        <w:t xml:space="preserve">NIF: 28475613K</w:t>
      </w:r>
    </w:p>
    <w:p>
      <w:pPr>
        <w:pStyle w:val="BodyText"/>
      </w:pPr>
      <w:r>
        <w:t xml:space="preserve">Tel: +34 963 554 218</w:t>
      </w:r>
    </w:p>
    <w:p>
      <w:pPr>
        <w:pStyle w:val="BodyText"/>
      </w:pPr>
      <w:r>
        <w:t xml:space="preserve">Email: m.rodriguez@socialworkvalencia.es</w:t>
      </w:r>
    </w:p>
    <w:p>
      <w:pPr>
        <w:pStyle w:val="BodyText"/>
      </w:pPr>
      <w:r>
        <w:t xml:space="preserve">Invoice Date:</w:t>
      </w:r>
      <w:r>
        <w:t xml:space="preserve"> </w:t>
      </w:r>
      <w:r>
        <w:rPr>
          <w:bCs/>
          <w:b/>
        </w:rPr>
        <w:t xml:space="preserve">15 June 2025</w:t>
      </w:r>
    </w:p>
    <w:p>
      <w:pPr>
        <w:pStyle w:val="BodyText"/>
      </w:pPr>
      <w:r>
        <w:t xml:space="preserve">Due Date:</w:t>
      </w:r>
      <w:r>
        <w:t xml:space="preserve"> </w:t>
      </w:r>
      <w:r>
        <w:rPr>
          <w:bCs/>
          <w:b/>
        </w:rPr>
        <w:t xml:space="preserve">15 July 2025</w:t>
      </w:r>
    </w:p>
    <w:p>
      <w:pPr>
        <w:pStyle w:val="BodyText"/>
      </w:pPr>
      <w:r>
        <w:t xml:space="preserve">Service Period:</w:t>
      </w:r>
      <w:r>
        <w:t xml:space="preserve"> </w:t>
      </w:r>
      <w:r>
        <w:rPr>
          <w:bCs/>
          <w:b/>
        </w:rPr>
        <w:t xml:space="preserve">1 June 2025 – 30 June 2025</w:t>
      </w:r>
    </w:p>
    <w:bookmarkStart w:id="21" w:name="billed-to-client"/>
    <w:p>
      <w:pPr>
        <w:pStyle w:val="Heading3"/>
      </w:pPr>
      <w:r>
        <w:t xml:space="preserve">Billed To (Client)</w:t>
      </w:r>
    </w:p>
    <w:p>
      <w:pPr>
        <w:pStyle w:val="FirstParagraph"/>
      </w:pPr>
      <w:r>
        <w:rPr>
          <w:bCs/>
          <w:b/>
        </w:rPr>
        <w:t xml:space="preserve">Fundación Comunitaria Levante</w:t>
      </w:r>
    </w:p>
    <w:p>
      <w:pPr>
        <w:pStyle w:val="BodyText"/>
      </w:pPr>
      <w:r>
        <w:t xml:space="preserve">Av. del Puerto, 112, 28800 El Palmar</w:t>
      </w:r>
    </w:p>
    <w:p>
      <w:pPr>
        <w:pStyle w:val="BodyText"/>
      </w:pPr>
      <w:r>
        <w:t xml:space="preserve">Valencia, Spain</w:t>
      </w:r>
    </w:p>
    <w:p>
      <w:pPr>
        <w:pStyle w:val="BodyText"/>
      </w:pPr>
      <w:r>
        <w:t xml:space="preserve">NIF: G46123456</w:t>
      </w:r>
    </w:p>
    <w:p>
      <w:pPr>
        <w:pStyle w:val="BodyText"/>
      </w:pPr>
      <w:r>
        <w:t xml:space="preserve">Contact: Sr. Antonio Martínez López</w:t>
      </w:r>
    </w:p>
    <w:p>
      <w:pPr>
        <w:pStyle w:val="BodyText"/>
      </w:pPr>
      <w:r>
        <w:t xml:space="preserve">Email: a.martinez@fundacionlevante.org</w:t>
      </w:r>
    </w:p>
    <w:bookmarkEnd w:id="21"/>
    <w:bookmarkStart w:id="22" w:name="service-provider"/>
    <w:p>
      <w:pPr>
        <w:pStyle w:val="Heading3"/>
      </w:pPr>
      <w:r>
        <w:t xml:space="preserve">Service Provider</w:t>
      </w:r>
    </w:p>
    <w:p>
      <w:pPr>
        <w:pStyle w:val="FirstParagraph"/>
      </w:pPr>
      <w:r>
        <w:rPr>
          <w:bCs/>
          <w:b/>
        </w:rPr>
        <w:t xml:space="preserve">María Elena Rodríguez Serrano</w:t>
      </w:r>
      <w:r>
        <w:t xml:space="preserve"> </w:t>
      </w:r>
      <w:r>
        <w:t xml:space="preserve">– Registered Social Worker</w:t>
      </w:r>
    </w:p>
    <w:p>
      <w:pPr>
        <w:pStyle w:val="BodyText"/>
      </w:pPr>
      <w:r>
        <w:t xml:space="preserve">Professional Registration: CTSV-2019-00342 (Generalitat Valenciana)</w:t>
      </w:r>
    </w:p>
    <w:p>
      <w:pPr>
        <w:pStyle w:val="BodyText"/>
      </w:pPr>
      <w:r>
        <w:t xml:space="preserve">Specialization: Family Support, Community Integration, and Vulnerable Populations</w:t>
      </w:r>
    </w:p>
    <w:p>
      <w:pPr>
        <w:pStyle w:val="BodyText"/>
      </w:pPr>
      <w:r>
        <w:t xml:space="preserve">Operating Region: Province of Valencia, Spain</w:t>
      </w:r>
    </w:p>
    <w:bookmarkEnd w:id="22"/>
    <w:bookmarkStart w:id="24" w:name="X4a268710f8ff44a826e960d0851641224ca4127"/>
    <w:p>
      <w:pPr>
        <w:pStyle w:val="Heading2"/>
      </w:pPr>
      <w:r>
        <w:t xml:space="preserve">Description of Social Worker Services Rendered</w:t>
      </w:r>
    </w:p>
    <w:p>
      <w:pPr>
        <w:pStyle w:val="FirstParagraph"/>
      </w:pPr>
      <w:r>
        <w:t xml:space="preserve">This Invoice documents the professional services provided by the undersigned Social Worker to the client organization during the specified service period. All services were delivered in accordance with the professional standards established by the Generalitat Valenciana and the Spanish Social Work Code of Ethics. The Social Worker operated within the Valencia region, providing direct intervention, case management, and community-based support programs as outlined in the service agreement dated 1 January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case management and psychosocial assessment for 12 vulnerable families in the Valencia municipal district. The Social Worker conducted home visits, risk evaluations, and developed personalized intervention plans in compliance with Spanish social services legislation.</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02</w:t>
            </w:r>
          </w:p>
        </w:tc>
        <w:tc>
          <w:tcPr/>
          <w:p>
            <w:pPr>
              <w:pStyle w:val="Compact"/>
              <w:jc w:val="left"/>
            </w:pPr>
            <w:r>
              <w:t xml:space="preserve">Group facilitation and community integration workshops for newly arrived migrants in the Valencia metropolitan area. The Social Worker designed and led six weekly sessions focusing on cultural adaptation, rights awareness, and access to public services in Spain.</w:t>
            </w:r>
          </w:p>
        </w:tc>
        <w:tc>
          <w:tcPr/>
          <w:p>
            <w:pPr>
              <w:pStyle w:val="Compact"/>
              <w:jc w:val="left"/>
            </w:pPr>
            <w:r>
              <w:t xml:space="preserve">18</w:t>
            </w:r>
          </w:p>
        </w:tc>
        <w:tc>
          <w:tcPr/>
          <w:p>
            <w:pPr>
              <w:pStyle w:val="Compact"/>
              <w:jc w:val="left"/>
            </w:pPr>
            <w:r>
              <w:t xml:space="preserve">€45.00</w:t>
            </w:r>
          </w:p>
        </w:tc>
        <w:tc>
          <w:tcPr/>
          <w:p>
            <w:pPr>
              <w:pStyle w:val="Compact"/>
              <w:jc w:val="left"/>
            </w:pPr>
            <w:r>
              <w:t xml:space="preserve">€810.00</w:t>
            </w:r>
          </w:p>
        </w:tc>
      </w:tr>
      <w:tr>
        <w:tc>
          <w:tcPr/>
          <w:p>
            <w:pPr>
              <w:pStyle w:val="Compact"/>
              <w:jc w:val="left"/>
            </w:pPr>
            <w:r>
              <w:t xml:space="preserve">03</w:t>
            </w:r>
          </w:p>
        </w:tc>
        <w:tc>
          <w:tcPr/>
          <w:p>
            <w:pPr>
              <w:pStyle w:val="Compact"/>
              <w:jc w:val="left"/>
            </w:pPr>
            <w:r>
              <w:t xml:space="preserve">Coordination with municipal social services (Serveis Socials de Base) in Valencia, including inter-agency meetings, report drafting, and follow-up documentation for 8 active cases involving child welfare and elder care.</w:t>
            </w:r>
          </w:p>
        </w:tc>
        <w:tc>
          <w:tcPr/>
          <w:p>
            <w:pPr>
              <w:pStyle w:val="Compact"/>
              <w:jc w:val="left"/>
            </w:pPr>
            <w:r>
              <w:t xml:space="preserve">16</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Crisis intervention and emergency support for 3 families experiencing domestic violence situations in the Valencia region. The Social Worker provided immediate safety planning, emotional support, and referral to specialized protection services under Spanish law.</w:t>
            </w:r>
          </w:p>
        </w:tc>
        <w:tc>
          <w:tcPr/>
          <w:p>
            <w:pPr>
              <w:pStyle w:val="Compact"/>
              <w:jc w:val="left"/>
            </w:pPr>
            <w:r>
              <w:t xml:space="preserve">10</w:t>
            </w:r>
          </w:p>
        </w:tc>
        <w:tc>
          <w:tcPr/>
          <w:p>
            <w:pPr>
              <w:pStyle w:val="Compact"/>
              <w:jc w:val="left"/>
            </w:pPr>
            <w:r>
              <w:t xml:space="preserve">€55.00</w:t>
            </w:r>
          </w:p>
        </w:tc>
        <w:tc>
          <w:tcPr/>
          <w:p>
            <w:pPr>
              <w:pStyle w:val="Compact"/>
              <w:jc w:val="left"/>
            </w:pPr>
            <w:r>
              <w:t xml:space="preserve">€550.00</w:t>
            </w:r>
          </w:p>
        </w:tc>
      </w:tr>
      <w:tr>
        <w:tc>
          <w:tcPr/>
          <w:p>
            <w:pPr>
              <w:pStyle w:val="Compact"/>
              <w:jc w:val="left"/>
            </w:pPr>
            <w:r>
              <w:t xml:space="preserve">05</w:t>
            </w:r>
          </w:p>
        </w:tc>
        <w:tc>
          <w:tcPr/>
          <w:p>
            <w:pPr>
              <w:pStyle w:val="Compact"/>
              <w:jc w:val="left"/>
            </w:pPr>
            <w:r>
              <w:t xml:space="preserve">Monthly progress reporting and administrative documentation for the Foundation's grant compliance. The Social Worker prepared detailed activity reports, attendance records, and outcome measurements required by the funding body in Valencia.</w:t>
            </w:r>
          </w:p>
        </w:tc>
        <w:tc>
          <w:tcPr/>
          <w:p>
            <w:pPr>
              <w:pStyle w:val="Compact"/>
              <w:jc w:val="left"/>
            </w:pPr>
            <w:r>
              <w:t xml:space="preserve">8</w:t>
            </w:r>
          </w:p>
        </w:tc>
        <w:tc>
          <w:tcPr/>
          <w:p>
            <w:pPr>
              <w:pStyle w:val="Compact"/>
              <w:jc w:val="left"/>
            </w:pPr>
            <w:r>
              <w:t xml:space="preserve">€40.00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Supervision and mentoring of two junior social workers assigned to the Valencia community outreach program. The Social Worker provided professional guidance, ethical consultation, and competency development sessions.</w:t>
            </w:r>
          </w:p>
        </w:tc>
        <w:tc>
          <w:tcPr/>
          <w:p>
            <w:pPr>
              <w:pStyle w:val="Compact"/>
              <w:jc w:val="left"/>
            </w:pPr>
            <w:r>
              <w:t xml:space="preserve">6</w:t>
            </w:r>
          </w:p>
        </w:tc>
        <w:tc>
          <w:tcPr/>
          <w:p>
            <w:pPr>
              <w:pStyle w:val="Compact"/>
              <w:jc w:val="left"/>
            </w:pPr>
            <w:r>
              <w:t xml:space="preserve">€50.00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€3,780.00</w:t>
            </w:r>
          </w:p>
        </w:tc>
      </w:tr>
      <w:tr>
        <w:tc>
          <w:tcPr/>
          <w:p>
            <w:pPr>
              <w:pStyle w:val="Compact"/>
              <w:jc w:val="left"/>
            </w:pPr>
            <w:r>
              <w:t xml:space="preserve">VAT (IVA) – 21% (Spain)</w:t>
            </w:r>
          </w:p>
        </w:tc>
        <w:tc>
          <w:tcPr/>
          <w:p>
            <w:pPr>
              <w:pStyle w:val="Compact"/>
              <w:jc w:val="right"/>
            </w:pPr>
            <w:r>
              <w:t xml:space="preserve">€793.80</w:t>
            </w:r>
          </w:p>
        </w:tc>
      </w:tr>
      <w:tr>
        <w:tc>
          <w:tcPr/>
          <w:p>
            <w:pPr>
              <w:pStyle w:val="Compact"/>
              <w:jc w:val="left"/>
            </w:pPr>
            <w:r>
              <w:t xml:space="preserve">Total Amount Due</w:t>
            </w:r>
          </w:p>
        </w:tc>
        <w:tc>
          <w:tcPr/>
          <w:p>
            <w:pPr>
              <w:pStyle w:val="Compact"/>
              <w:jc w:val="right"/>
            </w:pPr>
            <w:r>
              <w:t xml:space="preserve">€4,573.80</w:t>
            </w:r>
          </w:p>
        </w:tc>
      </w:tr>
    </w:tbl>
    <w:bookmarkStart w:id="23" w:name="payment-terms-and-notes"/>
    <w:p>
      <w:pPr>
        <w:pStyle w:val="Heading3"/>
      </w:pPr>
      <w:r>
        <w:t xml:space="preserve">Payment Terms and Notes</w:t>
      </w:r>
    </w:p>
    <w:p>
      <w:pPr>
        <w:pStyle w:val="FirstParagraph"/>
      </w:pPr>
      <w:r>
        <w:rPr>
          <w:bCs/>
          <w:b/>
        </w:rPr>
        <w:t xml:space="preserve">Payment Method:</w:t>
      </w:r>
      <w:r>
        <w:t xml:space="preserve"> </w:t>
      </w:r>
      <w:r>
        <w:t xml:space="preserve">Bank transfer to the Social Worker's designated account. IBAN: ES91 2100 0418 4502 0005 1332 (Banco Santander, Valencia branch). Please reference Invoice No. SV-2025-00487 in the transfer description.</w:t>
      </w:r>
    </w:p>
    <w:p>
      <w:pPr>
        <w:pStyle w:val="BodyText"/>
      </w:pPr>
      <w:r>
        <w:rPr>
          <w:bCs/>
          <w:b/>
        </w:rPr>
        <w:t xml:space="preserve">Payment Deadline:</w:t>
      </w:r>
      <w:r>
        <w:t xml:space="preserve"> </w:t>
      </w:r>
      <w:r>
        <w:t xml:space="preserve">This Invoice is payable within 30 calendar days from the date of issue, in accordance with the Spanish Late Payment Act (Ley 3/2004). Late payments may incur statutory interest as defined by Spanish commercial law.</w:t>
      </w:r>
    </w:p>
    <w:p>
      <w:pPr>
        <w:pStyle w:val="BodyText"/>
      </w:pPr>
      <w:r>
        <w:rPr>
          <w:bCs/>
          <w:b/>
        </w:rPr>
        <w:t xml:space="preserve">Professional Disclaimer:</w:t>
      </w:r>
      <w:r>
        <w:t xml:space="preserve"> </w:t>
      </w:r>
      <w:r>
        <w:t xml:space="preserve">All services rendered by this Social Worker in Valencia, Spain, were conducted in strict adherence to the confidentiality principles of the Spanish Social Work Code of Ethics and the General Data Protection Regulation (GDPR) as applied in Spain. Client identities and case details have been anonymized in this Invoice document.</w:t>
      </w:r>
    </w:p>
    <w:p>
      <w:pPr>
        <w:pStyle w:val="BodyText"/>
      </w:pPr>
      <w:r>
        <w:rPr>
          <w:bCs/>
          <w:b/>
        </w:rPr>
        <w:t xml:space="preserve">Regulatory Compliance:</w:t>
      </w:r>
      <w:r>
        <w:t xml:space="preserve"> </w:t>
      </w:r>
      <w:r>
        <w:t xml:space="preserve">This Invoice has been issued in compliance with the Spanish Tax Agency (Agencia Tributaria) requirements for professional service documentation. A digital copy of this Invoice is available upon request for the client's accounting records.</w:t>
      </w:r>
    </w:p>
    <w:p>
      <w:pPr>
        <w:pStyle w:val="BodyText"/>
      </w:pPr>
      <w:r>
        <w:rPr>
          <w:bCs/>
          <w:b/>
        </w:rPr>
        <w:t xml:space="preserve">Service Location:</w:t>
      </w:r>
      <w:r>
        <w:t xml:space="preserve"> </w:t>
      </w:r>
      <w:r>
        <w:t xml:space="preserve">All professional activities described in this Invoice were performed within the Province of Valencia, Spain, at the client's designated premises and in the community settings specified in the service agreement.</w:t>
      </w:r>
    </w:p>
    <w:bookmarkEnd w:id="23"/>
    <w:p>
      <w:pPr>
        <w:pStyle w:val="BodyText"/>
      </w:pPr>
      <w:r>
        <w:rPr>
          <w:bCs/>
          <w:b/>
        </w:rPr>
        <w:t xml:space="preserve">María Elena Rodríguez Serrano</w:t>
      </w:r>
      <w:r>
        <w:t xml:space="preserve"> </w:t>
      </w:r>
      <w:r>
        <w:t xml:space="preserve">– Licensed Social Worker | Valencia, Spain</w:t>
      </w:r>
    </w:p>
    <w:p>
      <w:pPr>
        <w:pStyle w:val="BodyText"/>
      </w:pPr>
      <w:r>
        <w:t xml:space="preserve">Professional Registration: CTSV-2019-00342 | NIF: 28475613K</w:t>
      </w:r>
    </w:p>
    <w:p>
      <w:pPr>
        <w:pStyle w:val="BodyText"/>
      </w:pPr>
      <w:r>
        <w:t xml:space="preserve">This Invoice was generated electronically and is valid without a physical signature in accordance with Spanish digital document regulations (Ley 6/2020).</w:t>
      </w:r>
    </w:p>
    <w:p>
      <w:pPr>
        <w:pStyle w:val="BodyText"/>
      </w:pPr>
      <w:r>
        <w:t xml:space="preserve">Thank you for your trust in our Social Worker services in Valencia, Spain. We remain committed to supporting vulnerable communities across the region with dignity, professionalism, and care.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Spain Valencia</dc:title>
  <dc:creator/>
  <dc:language>en</dc:language>
  <cp:keywords/>
  <dcterms:created xsi:type="dcterms:W3CDTF">2026-10-10T06:58:12Z</dcterms:created>
  <dcterms:modified xsi:type="dcterms:W3CDTF">2026-10-10T06:58:12Z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