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voice"/>
    <w:p>
      <w:pPr>
        <w:pStyle w:val="Heading1"/>
      </w:pPr>
      <w:r>
        <w:t xml:space="preserve">INVOICE</w:t>
      </w:r>
    </w:p>
    <w:p>
      <w:pPr>
        <w:pStyle w:val="FirstParagraph"/>
      </w:pPr>
      <w:r>
        <w:t xml:space="preserve">Social Worker Professional Services — Tanzania Dar es Salaam</w:t>
      </w:r>
    </w:p>
    <w:bookmarkEnd w:id="20"/>
    <w:p>
      <w:pPr>
        <w:pStyle w:val="BodyText"/>
      </w:pPr>
      <w:r>
        <w:rPr>
          <w:bCs/>
          <w:b/>
        </w:rPr>
        <w:t xml:space="preserve">Harmony Social Services Ltd.</w:t>
      </w:r>
      <w:r>
        <w:br/>
      </w:r>
      <w:r>
        <w:t xml:space="preserve">P.O. Box 4521, Kariakoo</w:t>
      </w:r>
      <w:r>
        <w:br/>
      </w:r>
      <w:r>
        <w:t xml:space="preserve">Dar es Salaam, Tanzania</w:t>
      </w:r>
      <w:r>
        <w:br/>
      </w:r>
      <w:r>
        <w:t xml:space="preserve">Tel: +255 754 123 456</w:t>
      </w:r>
      <w:r>
        <w:br/>
      </w:r>
      <w:r>
        <w:t xml:space="preserve">Email: billing@harmonysocial.co.tz</w:t>
      </w:r>
      <w:r>
        <w:br/>
      </w:r>
      <w:r>
        <w:t xml:space="preserve">TIN: 123-456-789-K</w:t>
      </w:r>
      <w:r>
        <w:br/>
      </w:r>
      <w:r>
        <w:t xml:space="preserve">TIRA Reg: TZ-2019-SW-00847</w:t>
      </w:r>
    </w:p>
    <w:bookmarkStart w:id="21" w:name="invoice-details"/>
    <w:p>
      <w:pPr>
        <w:pStyle w:val="Heading4"/>
      </w:pPr>
      <w:r>
        <w:t xml:space="preserve">Invoice Details</w:t>
      </w:r>
    </w:p>
    <w:p>
      <w:pPr>
        <w:pStyle w:val="FirstParagraph"/>
      </w:pPr>
      <w:r>
        <w:rPr>
          <w:bCs/>
          <w:b/>
        </w:rPr>
        <w:t xml:space="preserve">Invoice No:</w:t>
      </w:r>
      <w:r>
        <w:t xml:space="preserve"> </w:t>
      </w:r>
      <w:r>
        <w:t xml:space="preserve">HSS-2025-00472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Tanzanian Shilling (TZS)</w:t>
      </w:r>
    </w:p>
    <w:bookmarkEnd w:id="21"/>
    <w:bookmarkStart w:id="22" w:name="billed-to"/>
    <w:p>
      <w:pPr>
        <w:pStyle w:val="Heading4"/>
      </w:pPr>
      <w:r>
        <w:t xml:space="preserve">Billed To</w:t>
      </w:r>
    </w:p>
    <w:p>
      <w:pPr>
        <w:pStyle w:val="FirstParagraph"/>
      </w:pPr>
      <w:r>
        <w:rPr>
          <w:bCs/>
          <w:b/>
        </w:rPr>
        <w:t xml:space="preserve">Dar es Salaam City Council</w:t>
      </w:r>
    </w:p>
    <w:p>
      <w:pPr>
        <w:pStyle w:val="BodyText"/>
      </w:pPr>
      <w:r>
        <w:t xml:space="preserve">Department of Social Development</w:t>
      </w:r>
    </w:p>
    <w:p>
      <w:pPr>
        <w:pStyle w:val="BodyText"/>
      </w:pPr>
      <w:r>
        <w:t xml:space="preserve">City Hall, Samora Avenue</w:t>
      </w:r>
    </w:p>
    <w:p>
      <w:pPr>
        <w:pStyle w:val="BodyText"/>
      </w:pPr>
      <w:r>
        <w:t xml:space="preserve">Dar es Salaam, Tanzania</w:t>
      </w:r>
    </w:p>
    <w:p>
      <w:pPr>
        <w:pStyle w:val="BodyText"/>
      </w:pPr>
      <w:r>
        <w:t xml:space="preserve">Attn: Ms. Amina Mwakalinga</w:t>
      </w:r>
    </w:p>
    <w:p>
      <w:pPr>
        <w:pStyle w:val="BodyText"/>
      </w:pPr>
      <w:r>
        <w:t xml:space="preserve">TIN: 987-654-321-D</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Community-Based Social Worker Assessment &amp; Case Management</w:t>
            </w:r>
            <w:r>
              <w:t xml:space="preserve"> </w:t>
            </w:r>
            <w:r>
              <w:t xml:space="preserve">Comprehensive needs assessment for vulnerable households in Kinondoni District. The Social Worker conducted home visits, psychosocial evaluations, and developed individualized care plans for 45 families identified through the Tanzania Dar es Salaam municipal welfare registry.</w:t>
            </w:r>
          </w:p>
        </w:tc>
        <w:tc>
          <w:tcPr/>
          <w:p>
            <w:pPr>
              <w:pStyle w:val="Compact"/>
              <w:jc w:val="left"/>
            </w:pPr>
            <w:r>
              <w:t xml:space="preserve">02 Jun 2025</w:t>
            </w:r>
          </w:p>
        </w:tc>
        <w:tc>
          <w:tcPr/>
          <w:p>
            <w:pPr>
              <w:pStyle w:val="Compact"/>
              <w:jc w:val="left"/>
            </w:pPr>
            <w:r>
              <w:t xml:space="preserve">45</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2</w:t>
            </w:r>
          </w:p>
        </w:tc>
        <w:tc>
          <w:tcPr/>
          <w:p>
            <w:pPr>
              <w:pStyle w:val="Compact"/>
              <w:jc w:val="left"/>
            </w:pPr>
            <w:r>
              <w:rPr>
                <w:bCs/>
                <w:b/>
              </w:rPr>
              <w:t xml:space="preserve">Child Protection &amp; Safeguarding Interventions</w:t>
            </w:r>
            <w:r>
              <w:t xml:space="preserve"> </w:t>
            </w:r>
            <w:r>
              <w:t xml:space="preserve">The Social Worker provided direct intervention services for at-risk children in Ilala and Temeke wards. Services included emergency placement coordination, family reunification support, and liaison with the Tanzania Dar es Salaam Child Protection Committee. Includes 120 hours of casework and 18 court accompaniment sessions.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rPr>
                <w:bCs/>
                <w:b/>
              </w:rPr>
              <w:t xml:space="preserve">Group Counseling &amp; Psycho-Social Support Sessions</w:t>
            </w:r>
            <w:r>
              <w:t xml:space="preserve"> </w:t>
            </w:r>
            <w:r>
              <w:t xml:space="preserve">Facilitation of eight (8) group therapy sessions for survivors of gender-based violence at the Tanzania Dar es Salaam Community Health Centre, Mbezi Beach. The Social Worker employed trauma-informed care methodologies aligned with the National Social Work Policy of Tanzania. Each session accommodated up to 15 participants.</w:t>
            </w:r>
          </w:p>
        </w:tc>
        <w:tc>
          <w:tcPr/>
          <w:p>
            <w:pPr>
              <w:pStyle w:val="Compact"/>
              <w:jc w:val="left"/>
            </w:pPr>
            <w:r>
              <w:t xml:space="preserve">08 Jun 2025</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Capacity Building &amp; Training for Community Health Workers</w:t>
            </w:r>
            <w:r>
              <w:t xml:space="preserve"> </w:t>
            </w:r>
            <w:r>
              <w:t xml:space="preserve">The Social Worker delivered a three-day intensive training workshop for 30 community health workers across Dar es Salaam, Tanzania. Curriculum covered referral pathways, documentation standards, ethical practice in social work, and integration with the Tanzania Dar es Salaam Integrated Community Development Programme (ICDP).</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Elderly Care &amp; Palliative Support Coordination</w:t>
            </w:r>
            <w:r>
              <w:t xml:space="preserve"> </w:t>
            </w:r>
            <w:r>
              <w:t xml:space="preserve">Ongoing coordination of palliative care services for 22 elderly residents in the Tanzania Dar es Salaam municipal care homes. The Social Worker managed inter-agency referrals, family communication, and end-of-life support planning in accordance with Tanzanian social welfare regulations.</w:t>
            </w:r>
          </w:p>
        </w:tc>
        <w:tc>
          <w:tcPr/>
          <w:p>
            <w:pPr>
              <w:pStyle w:val="Compact"/>
              <w:jc w:val="left"/>
            </w:pPr>
            <w:r>
              <w:t xml:space="preserve">12 Jun 2025</w:t>
            </w:r>
          </w:p>
        </w:tc>
        <w:tc>
          <w:tcPr/>
          <w:p>
            <w:pPr>
              <w:pStyle w:val="Compact"/>
              <w:jc w:val="left"/>
            </w:pPr>
            <w:r>
              <w:t xml:space="preserve">22</w:t>
            </w:r>
          </w:p>
        </w:tc>
        <w:tc>
          <w:tcPr/>
          <w:p>
            <w:pPr>
              <w:pStyle w:val="Compact"/>
              <w:jc w:val="left"/>
            </w:pPr>
            <w:r>
              <w:t xml:space="preserve">120,000</w:t>
            </w:r>
          </w:p>
        </w:tc>
        <w:tc>
          <w:tcPr/>
          <w:p>
            <w:pPr>
              <w:pStyle w:val="Compact"/>
              <w:jc w:val="left"/>
            </w:pPr>
            <w:r>
              <w:t xml:space="preserve">2,640,000</w:t>
            </w:r>
          </w:p>
        </w:tc>
      </w:tr>
      <w:tr>
        <w:tc>
          <w:tcPr/>
          <w:p>
            <w:pPr>
              <w:pStyle w:val="Compact"/>
              <w:jc w:val="left"/>
            </w:pPr>
            <w:r>
              <w:t xml:space="preserve">6</w:t>
            </w:r>
          </w:p>
        </w:tc>
        <w:tc>
          <w:tcPr/>
          <w:p>
            <w:pPr>
              <w:pStyle w:val="Compact"/>
              <w:jc w:val="left"/>
            </w:pPr>
            <w:r>
              <w:rPr>
                <w:bCs/>
                <w:b/>
              </w:rPr>
              <w:t xml:space="preserve">Monthly Social Work Supervision &amp; Quality Assurance Report</w:t>
            </w:r>
            <w:r>
              <w:t xml:space="preserve"> </w:t>
            </w:r>
            <w:r>
              <w:t xml:space="preserve">Preparation and submission of the monthly supervisory report for all Social Worker caseloads operating under the Tanzania Dar es Salaam Social Development Directorate. Includes statistical analysis, risk assessments, compliance audit, and strategic recommendations for the upcoming quarter.</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18,715,000</w:t>
            </w:r>
          </w:p>
        </w:tc>
      </w:tr>
      <w:tr>
        <w:tc>
          <w:tcPr/>
          <w:p>
            <w:pPr>
              <w:pStyle w:val="Compact"/>
              <w:jc w:val="left"/>
            </w:pPr>
            <w:r>
              <w:t xml:space="preserve">VAT @ 18% (Tanzania Dar es Salaam)</w:t>
            </w:r>
          </w:p>
        </w:tc>
        <w:tc>
          <w:tcPr/>
          <w:p>
            <w:pPr>
              <w:pStyle w:val="Compact"/>
              <w:jc w:val="left"/>
            </w:pPr>
            <w:r>
              <w:t xml:space="preserve">TZS 3,368,700</w:t>
            </w:r>
          </w:p>
        </w:tc>
      </w:tr>
      <w:tr>
        <w:tc>
          <w:tcPr/>
          <w:p>
            <w:pPr>
              <w:pStyle w:val="Compact"/>
              <w:jc w:val="left"/>
            </w:pPr>
            <w:r>
              <w:t xml:space="preserve">Withholding Tax @ 3%</w:t>
            </w:r>
          </w:p>
        </w:tc>
        <w:tc>
          <w:tcPr/>
          <w:p>
            <w:pPr>
              <w:pStyle w:val="Compact"/>
              <w:jc w:val="left"/>
            </w:pPr>
            <w:r>
              <w:t xml:space="preserve">(TZS 561,450)</w:t>
            </w:r>
          </w:p>
        </w:tc>
      </w:tr>
      <w:tr>
        <w:tc>
          <w:tcPr/>
          <w:p>
            <w:pPr>
              <w:pStyle w:val="Compact"/>
              <w:jc w:val="left"/>
            </w:pPr>
            <w:r>
              <w:t xml:space="preserve">GRAND TOTAL DUE</w:t>
            </w:r>
          </w:p>
        </w:tc>
        <w:tc>
          <w:tcPr/>
          <w:p>
            <w:pPr>
              <w:pStyle w:val="Compact"/>
              <w:jc w:val="left"/>
            </w:pPr>
            <w:r>
              <w:t xml:space="preserve">TZS 21,522,250</w:t>
            </w:r>
          </w:p>
        </w:tc>
      </w:tr>
    </w:tbl>
    <w:bookmarkStart w:id="23" w:name="payment-instructions-important-notes"/>
    <w:p>
      <w:pPr>
        <w:pStyle w:val="Heading4"/>
      </w:pPr>
      <w:r>
        <w:t xml:space="preserve">Payment Instructions &amp; Important Notes</w:t>
      </w:r>
    </w:p>
    <w:p>
      <w:pPr>
        <w:pStyle w:val="FirstParagraph"/>
      </w:pPr>
      <w:r>
        <w:rPr>
          <w:bCs/>
          <w:b/>
        </w:rPr>
        <w:t xml:space="preserve">Bank:</w:t>
      </w:r>
      <w:r>
        <w:t xml:space="preserve"> </w:t>
      </w:r>
      <w:r>
        <w:t xml:space="preserve">National Bank of Commerce, Dar es Salaam Branch</w:t>
      </w:r>
    </w:p>
    <w:p>
      <w:pPr>
        <w:pStyle w:val="BodyText"/>
      </w:pPr>
      <w:r>
        <w:rPr>
          <w:bCs/>
          <w:b/>
        </w:rPr>
        <w:t xml:space="preserve">Account Name:</w:t>
      </w:r>
      <w:r>
        <w:t xml:space="preserve"> </w:t>
      </w:r>
      <w:r>
        <w:t xml:space="preserve">Harmony Social Services Ltd.</w:t>
      </w:r>
    </w:p>
    <w:p>
      <w:pPr>
        <w:pStyle w:val="BodyText"/>
      </w:pPr>
      <w:r>
        <w:rPr>
          <w:bCs/>
          <w:b/>
        </w:rPr>
        <w:t xml:space="preserve">Account Number:</w:t>
      </w:r>
      <w:r>
        <w:t xml:space="preserve"> </w:t>
      </w:r>
      <w:r>
        <w:t xml:space="preserve">0045-8821-3376-001</w:t>
      </w:r>
    </w:p>
    <w:p>
      <w:pPr>
        <w:pStyle w:val="BodyText"/>
      </w:pPr>
      <w:r>
        <w:rPr>
          <w:bCs/>
          <w:b/>
        </w:rPr>
        <w:t xml:space="preserve">SWIFT Code:</w:t>
      </w:r>
      <w:r>
        <w:t xml:space="preserve"> </w:t>
      </w:r>
      <w:r>
        <w:t xml:space="preserve">NBCOTZDZ</w:t>
      </w:r>
    </w:p>
    <w:p>
      <w:pPr>
        <w:pStyle w:val="BodyText"/>
      </w:pPr>
      <w:r>
        <w:t xml:space="preserve">This Invoice is issued in accordance with the Tanzania Revenue Authority (TRA) regulations governing professional service billing in Dar es Salaam. All Social Worker services rendered under this Invoice have been delivered in full compliance with the Social Work Act, Cap. 393 of the Laws of Tanzania, and the Tanzania Dar es Salaam City Council service delivery standards. Payment is due within fifteen (15) calendar days from the Invoice date. Late payments shall attract a penalty of 2% per month as stipulated in the service agreement. Please reference Invoice No. HSS-2025-00472 in all correspondence and remittances. This document constitutes a valid tax invoice for the purposes of VAT deduction and withholding tax reporting in Tanzania Dar es Salaam.</w:t>
      </w:r>
    </w:p>
    <w:bookmarkEnd w:id="23"/>
    <w:p>
      <w:pPr>
        <w:pStyle w:val="BodyText"/>
      </w:pPr>
      <w:r>
        <w:rPr>
          <w:bCs/>
          <w:b/>
        </w:rPr>
        <w:t xml:space="preserve">Harmony Social Services Ltd.</w:t>
      </w:r>
      <w:r>
        <w:t xml:space="preserve"> </w:t>
      </w:r>
      <w:r>
        <w:t xml:space="preserve">— Licensed Social Worker Practice — Tanzania Dar es Salaam</w:t>
      </w:r>
    </w:p>
    <w:p>
      <w:pPr>
        <w:pStyle w:val="BodyText"/>
      </w:pPr>
      <w:r>
        <w:t xml:space="preserve">Registered with the Tanzania Council for Social Work Professions (TCSWP) | Reg. No: TCSWP/2019/0042</w:t>
      </w:r>
    </w:p>
    <w:p>
      <w:pPr>
        <w:pStyle w:val="BodyText"/>
      </w:pPr>
      <w:r>
        <w:t xml:space="preserve">This Invoice was generated electronically and is valid without a physical signature. For queries, contact billing@harmonysocial.co.tz or call +255 754 123 456.</w:t>
      </w:r>
    </w:p>
    <w:p>
      <w:pPr>
        <w:pStyle w:val="BodyText"/>
      </w:pPr>
      <w:r>
        <w:t xml:space="preserve">© 2025 Harmony Social Services Ltd. All rights reserved. Tanzania Dar es Salaam, United Republic of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Tanzania Dar es Salaam</dc:title>
  <dc:creator/>
  <dc:language>en</dc:language>
  <cp:keywords/>
  <dcterms:created xsi:type="dcterms:W3CDTF">2026-10-10T07:05:52Z</dcterms:created>
  <dcterms:modified xsi:type="dcterms:W3CDTF">2026-10-10T07:05:52Z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