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bangkok-community-care-services-co.-ltd."/>
    <w:p>
      <w:pPr>
        <w:pStyle w:val="Heading1"/>
      </w:pPr>
      <w:r>
        <w:t xml:space="preserve">Bangkok Community Care Services Co., Ltd.</w:t>
      </w:r>
    </w:p>
    <w:p>
      <w:pPr>
        <w:pStyle w:val="FirstParagraph"/>
      </w:pPr>
      <w:r>
        <w:t xml:space="preserve">128 Sukhumvit Road, Khlong Toei, Bangkok 10110, Thailand</w:t>
      </w:r>
    </w:p>
    <w:p>
      <w:pPr>
        <w:pStyle w:val="BodyText"/>
      </w:pPr>
      <w:r>
        <w:t xml:space="preserve">Tel: +66 2 255 4890 | Email: billing@bangkokcommunitycare.co.th</w:t>
      </w:r>
    </w:p>
    <w:p>
      <w:pPr>
        <w:pStyle w:val="BodyText"/>
      </w:pPr>
      <w:r>
        <w:t xml:space="preserve">Company Registration No.: 0105556789012</w:t>
      </w:r>
    </w:p>
    <w:p>
      <w:pPr>
        <w:pStyle w:val="BodyText"/>
      </w:pPr>
      <w:r>
        <w:t xml:space="preserve">VAT Registration No.: 0105556789012</w:t>
      </w:r>
    </w:p>
    <w:bookmarkEnd w:id="20"/>
    <w:p>
      <w:pPr>
        <w:pStyle w:val="BodyText"/>
      </w:pPr>
      <w:r>
        <w:t xml:space="preserve">Official Invoice</w:t>
      </w:r>
    </w:p>
    <w:bookmarkStart w:id="21" w:name="invoice"/>
    <w:p>
      <w:pPr>
        <w:pStyle w:val="Heading2"/>
      </w:pPr>
      <w:r>
        <w:t xml:space="preserve">INVOICE</w:t>
      </w:r>
    </w:p>
    <w:p>
      <w:pPr>
        <w:pStyle w:val="FirstParagraph"/>
      </w:pPr>
      <w:r>
        <w:t xml:space="preserve">Invoice No: BCCS-2025-04872</w:t>
      </w:r>
    </w:p>
    <w:p>
      <w:pPr>
        <w:pStyle w:val="BodyText"/>
      </w:pPr>
      <w:r>
        <w:t xml:space="preserve">Date of Issue: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rPr>
          <w:bCs/>
          <w:b/>
        </w:rPr>
        <w:t xml:space="preserve">Thailand Bangkok Social Welfare Development Department</w:t>
      </w:r>
    </w:p>
    <w:p>
      <w:pPr>
        <w:pStyle w:val="BodyText"/>
      </w:pPr>
      <w:r>
        <w:t xml:space="preserve">222 Ratchadamnoen Klang Road, Phra Nakhon</w:t>
      </w:r>
    </w:p>
    <w:p>
      <w:pPr>
        <w:pStyle w:val="BodyText"/>
      </w:pPr>
      <w:r>
        <w:t xml:space="preserve">Bangkok 10200, Thailand</w:t>
      </w:r>
    </w:p>
    <w:p>
      <w:pPr>
        <w:pStyle w:val="BodyText"/>
      </w:pPr>
      <w:r>
        <w:t xml:space="preserve">Attn: Director of Community Services Division</w:t>
      </w:r>
    </w:p>
    <w:p>
      <w:pPr>
        <w:pStyle w:val="BodyText"/>
      </w:pPr>
      <w:r>
        <w:t xml:space="preserve">Contact: +66 2 231 5500</w:t>
      </w:r>
    </w:p>
    <w:bookmarkEnd w:id="22"/>
    <w:bookmarkStart w:id="23" w:name="service-provider"/>
    <w:p>
      <w:pPr>
        <w:pStyle w:val="Heading3"/>
      </w:pPr>
      <w:r>
        <w:t xml:space="preserve">Service Provider</w:t>
      </w:r>
    </w:p>
    <w:p>
      <w:pPr>
        <w:pStyle w:val="FirstParagraph"/>
      </w:pPr>
      <w:r>
        <w:rPr>
          <w:bCs/>
          <w:b/>
        </w:rPr>
        <w:t xml:space="preserve">Ms. Nattaporn Chaiyasit</w:t>
      </w:r>
    </w:p>
    <w:p>
      <w:pPr>
        <w:pStyle w:val="BodyText"/>
      </w:pPr>
      <w:r>
        <w:t xml:space="preserve">Licensed Social Worker, Registration No. SW-TH-2019-0342</w:t>
      </w:r>
    </w:p>
    <w:p>
      <w:pPr>
        <w:pStyle w:val="BodyText"/>
      </w:pPr>
      <w:r>
        <w:t xml:space="preserve">Bangkok Community Care Services Co., Ltd.</w:t>
      </w:r>
    </w:p>
    <w:p>
      <w:pPr>
        <w:pStyle w:val="BodyText"/>
      </w:pPr>
      <w:r>
        <w:t xml:space="preserve">Specialization: Family &amp; Community Welfare</w:t>
      </w:r>
    </w:p>
    <w:p>
      <w:pPr>
        <w:pStyle w:val="BodyText"/>
      </w:pPr>
      <w:r>
        <w:t xml:space="preserve">Service Area: Thailand Bangkok Metropolitan Region</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Social Worker Services</w:t>
            </w:r>
          </w:p>
        </w:tc>
        <w:tc>
          <w:tcPr/>
          <w:p>
            <w:pPr>
              <w:pStyle w:val="Compact"/>
              <w:jc w:val="left"/>
            </w:pPr>
            <w:r>
              <w:t xml:space="preserve">Service Period</w:t>
            </w:r>
          </w:p>
        </w:tc>
        <w:tc>
          <w:tcPr/>
          <w:p>
            <w:pPr>
              <w:pStyle w:val="Compact"/>
              <w:jc w:val="left"/>
            </w:pPr>
            <w:r>
              <w:t xml:space="preserve">Hours</w:t>
            </w:r>
          </w:p>
        </w:tc>
        <w:tc>
          <w:tcPr/>
          <w:p>
            <w:pPr>
              <w:pStyle w:val="Compact"/>
              <w:jc w:val="left"/>
            </w:pPr>
            <w:r>
              <w:t xml:space="preserve">Rate (THB)</w:t>
            </w:r>
          </w:p>
        </w:tc>
        <w:tc>
          <w:tcPr/>
          <w:p>
            <w:pPr>
              <w:pStyle w:val="Compact"/>
              <w:jc w:val="left"/>
            </w:pPr>
            <w:r>
              <w:t xml:space="preserve">Amount (THB)</w:t>
            </w:r>
          </w:p>
        </w:tc>
      </w:tr>
      <w:tr>
        <w:tc>
          <w:tcPr/>
          <w:p>
            <w:pPr>
              <w:pStyle w:val="Compact"/>
              <w:jc w:val="left"/>
            </w:pPr>
            <w:r>
              <w:t xml:space="preserve">01</w:t>
            </w:r>
          </w:p>
        </w:tc>
        <w:tc>
          <w:tcPr/>
          <w:p>
            <w:pPr>
              <w:pStyle w:val="Compact"/>
              <w:jc w:val="left"/>
            </w:pPr>
            <w:r>
              <w:t xml:space="preserve">On-site Social Worker assessment and case management for vulnerable families in the Khlong Toei district of Thailand Bangkok, including home visits, needs evaluation, and resource coordination with local government agencies.</w:t>
            </w:r>
          </w:p>
        </w:tc>
        <w:tc>
          <w:tcPr/>
          <w:p>
            <w:pPr>
              <w:pStyle w:val="Compact"/>
              <w:jc w:val="left"/>
            </w:pPr>
            <w:r>
              <w:t xml:space="preserve">01 Jun – 15 Jun 2025</w:t>
            </w:r>
          </w:p>
        </w:tc>
        <w:tc>
          <w:tcPr/>
          <w:p>
            <w:pPr>
              <w:pStyle w:val="Compact"/>
              <w:jc w:val="left"/>
            </w:pPr>
            <w:r>
              <w:t xml:space="preserve">40</w:t>
            </w:r>
          </w:p>
        </w:tc>
        <w:tc>
          <w:tcPr/>
          <w:p>
            <w:pPr>
              <w:pStyle w:val="Compact"/>
              <w:jc w:val="left"/>
            </w:pPr>
            <w:r>
              <w:t xml:space="preserve">1,200</w:t>
            </w:r>
          </w:p>
        </w:tc>
        <w:tc>
          <w:tcPr/>
          <w:p>
            <w:pPr>
              <w:pStyle w:val="Compact"/>
              <w:jc w:val="left"/>
            </w:pPr>
            <w:r>
              <w:t xml:space="preserve">48,000.00</w:t>
            </w:r>
          </w:p>
        </w:tc>
      </w:tr>
      <w:tr>
        <w:tc>
          <w:tcPr/>
          <w:p>
            <w:pPr>
              <w:pStyle w:val="Compact"/>
              <w:jc w:val="left"/>
            </w:pPr>
            <w:r>
              <w:t xml:space="preserve">02</w:t>
            </w:r>
          </w:p>
        </w:tc>
        <w:tc>
          <w:tcPr/>
          <w:p>
            <w:pPr>
              <w:pStyle w:val="Compact"/>
              <w:jc w:val="left"/>
            </w:pPr>
            <w:r>
              <w:t xml:space="preserve">Group counseling and psychosocial support sessions facilitated by a certified Social Worker for at-risk youth in the Watthana district, Thailand Bangkok. Sessions conducted in Thai with interpretation support for non-Thai residents as required.</w:t>
            </w:r>
          </w:p>
        </w:tc>
        <w:tc>
          <w:tcPr/>
          <w:p>
            <w:pPr>
              <w:pStyle w:val="Compact"/>
              <w:jc w:val="left"/>
            </w:pPr>
            <w:r>
              <w:t xml:space="preserve">01 Jun – 15 Jun 2025</w:t>
            </w:r>
          </w:p>
        </w:tc>
        <w:tc>
          <w:tcPr/>
          <w:p>
            <w:pPr>
              <w:pStyle w:val="Compact"/>
              <w:jc w:val="left"/>
            </w:pPr>
            <w:r>
              <w:t xml:space="preserve">24</w:t>
            </w:r>
          </w:p>
        </w:tc>
        <w:tc>
          <w:tcPr/>
          <w:p>
            <w:pPr>
              <w:pStyle w:val="Compact"/>
              <w:jc w:val="left"/>
            </w:pPr>
            <w:r>
              <w:t xml:space="preserve">1,500</w:t>
            </w:r>
          </w:p>
        </w:tc>
        <w:tc>
          <w:tcPr/>
          <w:p>
            <w:pPr>
              <w:pStyle w:val="Compact"/>
              <w:jc w:val="left"/>
            </w:pPr>
            <w:r>
              <w:t xml:space="preserve">36,000.00</w:t>
            </w:r>
          </w:p>
        </w:tc>
      </w:tr>
      <w:tr>
        <w:tc>
          <w:tcPr/>
          <w:p>
            <w:pPr>
              <w:pStyle w:val="Compact"/>
              <w:jc w:val="left"/>
            </w:pPr>
            <w:r>
              <w:t xml:space="preserve">03</w:t>
            </w:r>
          </w:p>
        </w:tc>
        <w:tc>
          <w:tcPr/>
          <w:p>
            <w:pPr>
              <w:pStyle w:val="Compact"/>
              <w:jc w:val="left"/>
            </w:pPr>
            <w:r>
              <w:t xml:space="preserve">Development and implementation of a community-based intervention program designed by the Social Worker team for elderly care support in the Phra Nakhon district, Thailand Bangkok. Includes program design, staff training, and initial rollout.</w:t>
            </w:r>
          </w:p>
        </w:tc>
        <w:tc>
          <w:tcPr/>
          <w:p>
            <w:pPr>
              <w:pStyle w:val="Compact"/>
              <w:jc w:val="left"/>
            </w:pPr>
            <w:r>
              <w:t xml:space="preserve">01 Jun – 15 Jun 2025</w:t>
            </w:r>
          </w:p>
        </w:tc>
        <w:tc>
          <w:tcPr/>
          <w:p>
            <w:pPr>
              <w:pStyle w:val="Compact"/>
              <w:jc w:val="left"/>
            </w:pPr>
            <w:r>
              <w:t xml:space="preserve">32</w:t>
            </w:r>
          </w:p>
        </w:tc>
        <w:tc>
          <w:tcPr/>
          <w:p>
            <w:pPr>
              <w:pStyle w:val="Compact"/>
              <w:jc w:val="left"/>
            </w:pPr>
            <w:r>
              <w:t xml:space="preserve">1,800</w:t>
            </w:r>
          </w:p>
        </w:tc>
        <w:tc>
          <w:tcPr/>
          <w:p>
            <w:pPr>
              <w:pStyle w:val="Compact"/>
              <w:jc w:val="left"/>
            </w:pPr>
            <w:r>
              <w:t xml:space="preserve">57,600.00</w:t>
            </w:r>
          </w:p>
        </w:tc>
      </w:tr>
      <w:tr>
        <w:tc>
          <w:tcPr/>
          <w:p>
            <w:pPr>
              <w:pStyle w:val="Compact"/>
              <w:jc w:val="left"/>
            </w:pPr>
            <w:r>
              <w:t xml:space="preserve">04</w:t>
            </w:r>
          </w:p>
        </w:tc>
        <w:tc>
          <w:tcPr/>
          <w:p>
            <w:pPr>
              <w:pStyle w:val="Compact"/>
              <w:jc w:val="left"/>
            </w:pPr>
            <w:r>
              <w:t xml:space="preserve">Emergency crisis intervention and referral services provided by the Social Worker for domestic violence survivors in the Din Daeng district, Thailand Bangkok. Includes 24/7 hotline monitoring, immediate safety planning, and coordination with law enforcement and shelter facilities.</w:t>
            </w:r>
          </w:p>
        </w:tc>
        <w:tc>
          <w:tcPr/>
          <w:p>
            <w:pPr>
              <w:pStyle w:val="Compact"/>
              <w:jc w:val="left"/>
            </w:pPr>
            <w:r>
              <w:t xml:space="preserve">01 Jun – 15 Jun 2025</w:t>
            </w:r>
          </w:p>
        </w:tc>
        <w:tc>
          <w:tcPr/>
          <w:p>
            <w:pPr>
              <w:pStyle w:val="Compact"/>
              <w:jc w:val="left"/>
            </w:pPr>
            <w:r>
              <w:t xml:space="preserve">20</w:t>
            </w:r>
          </w:p>
        </w:tc>
        <w:tc>
          <w:tcPr/>
          <w:p>
            <w:pPr>
              <w:pStyle w:val="Compact"/>
              <w:jc w:val="left"/>
            </w:pPr>
            <w:r>
              <w:t xml:space="preserve">2,000</w:t>
            </w:r>
          </w:p>
        </w:tc>
        <w:tc>
          <w:tcPr/>
          <w:p>
            <w:pPr>
              <w:pStyle w:val="Compact"/>
              <w:jc w:val="left"/>
            </w:pPr>
            <w:r>
              <w:t xml:space="preserve">40,000.00</w:t>
            </w:r>
          </w:p>
        </w:tc>
      </w:tr>
      <w:tr>
        <w:tc>
          <w:tcPr/>
          <w:p>
            <w:pPr>
              <w:pStyle w:val="Compact"/>
              <w:jc w:val="left"/>
            </w:pPr>
            <w:r>
              <w:t xml:space="preserve">05</w:t>
            </w:r>
          </w:p>
        </w:tc>
        <w:tc>
          <w:tcPr/>
          <w:p>
            <w:pPr>
              <w:pStyle w:val="Compact"/>
              <w:jc w:val="left"/>
            </w:pPr>
            <w:r>
              <w:t xml:space="preserve">Monthly progress reporting and administrative documentation prepared by the Social Worker for the Thailand Bangkok Social Welfare Development Department. Includes case summaries, outcome metrics, compliance documentation, and a comprehensive end-of-period report.</w:t>
            </w:r>
          </w:p>
        </w:tc>
        <w:tc>
          <w:tcPr/>
          <w:p>
            <w:pPr>
              <w:pStyle w:val="Compact"/>
              <w:jc w:val="left"/>
            </w:pPr>
            <w:r>
              <w:t xml:space="preserve">01 Jun – 15 Jun 2025</w:t>
            </w:r>
          </w:p>
        </w:tc>
        <w:tc>
          <w:tcPr/>
          <w:p>
            <w:pPr>
              <w:pStyle w:val="Compact"/>
              <w:jc w:val="left"/>
            </w:pPr>
            <w:r>
              <w:t xml:space="preserve">12</w:t>
            </w:r>
          </w:p>
        </w:tc>
        <w:tc>
          <w:tcPr/>
          <w:p>
            <w:pPr>
              <w:pStyle w:val="Compact"/>
              <w:jc w:val="left"/>
            </w:pPr>
            <w:r>
              <w:t xml:space="preserve">1,000</w:t>
            </w:r>
          </w:p>
        </w:tc>
        <w:tc>
          <w:tcPr/>
          <w:p>
            <w:pPr>
              <w:pStyle w:val="Compact"/>
              <w:jc w:val="left"/>
            </w:pPr>
            <w:r>
              <w:t xml:space="preserve">12,000.00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193,600.00 THB</w:t>
            </w:r>
          </w:p>
        </w:tc>
      </w:tr>
      <w:tr>
        <w:tc>
          <w:tcPr/>
          <w:p>
            <w:pPr>
              <w:pStyle w:val="Compact"/>
              <w:jc w:val="left"/>
            </w:pPr>
            <w:r>
              <w:t xml:space="preserve">VAT (7%)</w:t>
            </w:r>
          </w:p>
        </w:tc>
        <w:tc>
          <w:tcPr/>
          <w:p>
            <w:pPr>
              <w:pStyle w:val="Compact"/>
              <w:jc w:val="right"/>
            </w:pPr>
            <w:r>
              <w:t xml:space="preserve">13,552.00 THB</w:t>
            </w:r>
          </w:p>
        </w:tc>
      </w:tr>
      <w:tr>
        <w:tc>
          <w:tcPr/>
          <w:p>
            <w:pPr>
              <w:pStyle w:val="Compact"/>
              <w:jc w:val="left"/>
            </w:pPr>
            <w:r>
              <w:t xml:space="preserve">Travel &amp; Transport Allowance (Thailand Bangkok)</w:t>
            </w:r>
          </w:p>
        </w:tc>
        <w:tc>
          <w:tcPr/>
          <w:p>
            <w:pPr>
              <w:pStyle w:val="Compact"/>
              <w:jc w:val="right"/>
            </w:pPr>
            <w:r>
              <w:t xml:space="preserve">4,500.00 THB</w:t>
            </w:r>
          </w:p>
        </w:tc>
      </w:tr>
      <w:tr>
        <w:tc>
          <w:tcPr/>
          <w:p>
            <w:pPr>
              <w:pStyle w:val="Compact"/>
              <w:jc w:val="left"/>
            </w:pPr>
            <w:r>
              <w:t xml:space="preserve">Grand Total</w:t>
            </w:r>
          </w:p>
        </w:tc>
        <w:tc>
          <w:tcPr/>
          <w:p>
            <w:pPr>
              <w:pStyle w:val="Compact"/>
              <w:jc w:val="right"/>
            </w:pPr>
            <w:r>
              <w:t xml:space="preserve">211,652.00 THB</w:t>
            </w:r>
          </w:p>
        </w:tc>
      </w:tr>
    </w:tbl>
    <w:bookmarkStart w:id="24" w:name="invoice-notes-service-details"/>
    <w:p>
      <w:pPr>
        <w:pStyle w:val="Heading3"/>
      </w:pPr>
      <w:r>
        <w:t xml:space="preserve">Invoice Notes &amp; Service Details</w:t>
      </w:r>
    </w:p>
    <w:p>
      <w:pPr>
        <w:pStyle w:val="FirstParagraph"/>
      </w:pPr>
      <w:r>
        <w:t xml:space="preserve">This Invoice covers all professional Social Worker services rendered during the period of 1 June 2025 through 15 June 2025 within the Thailand Bangkok metropolitan area. All services were delivered in accordance with the Thai Social Work Act B.E. 2546 (2003) and the professional code of ethics established by the Social Work Council of Thailand.</w:t>
      </w:r>
    </w:p>
    <w:p>
      <w:pPr>
        <w:pStyle w:val="BodyText"/>
      </w:pPr>
      <w:r>
        <w:t xml:space="preserve">The Social Worker assigned to this engagement, Ms. Nattaporn Chaiyasit, holds a Master of Social Work degree from Chulalongkorn University, Bangkok, and is registered with the Social Work Council of Thailand under license number SW-TH-2019-0342. All group sessions and community programs were conducted in compliance with the Ministry of Social Development and Human Security guidelines for the Thailand Bangkok region.</w:t>
      </w:r>
    </w:p>
    <w:p>
      <w:pPr>
        <w:pStyle w:val="BodyText"/>
      </w:pPr>
      <w:r>
        <w:t xml:space="preserve">Client confidentiality has been maintained throughout all Social Worker interventions in full accordance with Thai data protection regulations. All case files and documentation related to this Invoice have been securely archived at the Bangkok Community Care Services office in Khlong Toei, Bangkok.</w:t>
      </w:r>
    </w:p>
    <w:bookmarkEnd w:id="24"/>
    <w:bookmarkStart w:id="25"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15 calendar days from the date of this Invoice (by 30 June 2025).</w:t>
      </w:r>
    </w:p>
    <w:p>
      <w:pPr>
        <w:pStyle w:val="BodyText"/>
      </w:pPr>
      <w:r>
        <w:rPr>
          <w:bCs/>
          <w:b/>
        </w:rPr>
        <w:t xml:space="preserve">Payment Method:</w:t>
      </w:r>
      <w:r>
        <w:t xml:space="preserve"> </w:t>
      </w:r>
      <w:r>
        <w:t xml:space="preserve">Bank transfer to Bangkok Community Care Services Co., Ltd.</w:t>
      </w:r>
    </w:p>
    <w:p>
      <w:pPr>
        <w:pStyle w:val="BodyText"/>
      </w:pPr>
      <w:r>
        <w:rPr>
          <w:bCs/>
          <w:b/>
        </w:rPr>
        <w:t xml:space="preserve">Bank:</w:t>
      </w:r>
      <w:r>
        <w:t xml:space="preserve"> </w:t>
      </w:r>
      <w:r>
        <w:t xml:space="preserve">Siam Commercial Bank, Sukhumvit Branch, Bangkok, Thailand</w:t>
      </w:r>
    </w:p>
    <w:p>
      <w:pPr>
        <w:pStyle w:val="BodyText"/>
      </w:pPr>
      <w:r>
        <w:rPr>
          <w:bCs/>
          <w:b/>
        </w:rPr>
        <w:t xml:space="preserve">Account Name:</w:t>
      </w:r>
      <w:r>
        <w:t xml:space="preserve"> </w:t>
      </w:r>
      <w:r>
        <w:t xml:space="preserve">Bangkok Community Care Services Co., Ltd.</w:t>
      </w:r>
    </w:p>
    <w:p>
      <w:pPr>
        <w:pStyle w:val="BodyText"/>
      </w:pPr>
      <w:r>
        <w:rPr>
          <w:bCs/>
          <w:b/>
        </w:rPr>
        <w:t xml:space="preserve">Account Number:</w:t>
      </w:r>
      <w:r>
        <w:t xml:space="preserve"> </w:t>
      </w:r>
      <w:r>
        <w:t xml:space="preserve">105-5-67890-1</w:t>
      </w:r>
    </w:p>
    <w:p>
      <w:pPr>
        <w:pStyle w:val="BodyText"/>
      </w:pPr>
      <w:r>
        <w:rPr>
          <w:bCs/>
          <w:b/>
        </w:rPr>
        <w:t xml:space="preserve">SWIFT Code:</w:t>
      </w:r>
      <w:r>
        <w:t xml:space="preserve"> </w:t>
      </w:r>
      <w:r>
        <w:t xml:space="preserve">SIBLTHBK</w:t>
      </w:r>
    </w:p>
    <w:p>
      <w:pPr>
        <w:pStyle w:val="BodyText"/>
      </w:pPr>
      <w:r>
        <w:rPr>
          <w:bCs/>
          <w:b/>
        </w:rPr>
        <w:t xml:space="preserve">Reference:</w:t>
      </w:r>
      <w:r>
        <w:t xml:space="preserve"> </w:t>
      </w:r>
      <w:r>
        <w:t xml:space="preserve">Please cite Invoice No. BCCS-2025-04872 in all payment communications.</w:t>
      </w:r>
    </w:p>
    <w:p>
      <w:pPr>
        <w:pStyle w:val="BodyText"/>
      </w:pPr>
      <w:r>
        <w:rPr>
          <w:bCs/>
          <w:b/>
        </w:rPr>
        <w:t xml:space="preserve">Late Payment:</w:t>
      </w:r>
      <w:r>
        <w:t xml:space="preserve"> </w:t>
      </w:r>
      <w:r>
        <w:t xml:space="preserve">A late payment surcharge of 1.5% per month will be applied to any outstanding balance after the due date, in accordance with Thai commercial law.</w:t>
      </w:r>
    </w:p>
    <w:bookmarkEnd w:id="25"/>
    <w:p>
      <w:pPr>
        <w:pStyle w:val="BodyText"/>
      </w:pPr>
      <w:r>
        <w:rPr>
          <w:bCs/>
          <w:b/>
        </w:rPr>
        <w:t xml:space="preserve">Bangkok Community Care Services Co., Ltd.</w:t>
      </w:r>
      <w:r>
        <w:t xml:space="preserve"> </w:t>
      </w:r>
      <w:r>
        <w:t xml:space="preserve">| 128 Sukhumvit Road, Khlong Toei, Bangkok 10110, Thailand</w:t>
      </w:r>
    </w:p>
    <w:p>
      <w:pPr>
        <w:pStyle w:val="BodyText"/>
      </w:pPr>
      <w:r>
        <w:t xml:space="preserve">This Invoice is issued in accordance with the Thai Revenue Code and applicable social services billing regulations for the Thailand Bangkok metropolitan area.</w:t>
      </w:r>
    </w:p>
    <w:p>
      <w:pPr>
        <w:pStyle w:val="BodyText"/>
      </w:pPr>
      <w:r>
        <w:t xml:space="preserve">For inquiries regarding this Invoice or the Social Worker services described herein, please contact our billing department at billing@bangkokcommunitycare.co.th or +66 2 255 4890.</w:t>
      </w:r>
    </w:p>
    <w:p>
      <w:pPr>
        <w:pStyle w:val="BodyText"/>
      </w:pPr>
      <w:r>
        <w:t xml:space="preserve">© 2025 Bangkok Community Care Services Co., Ltd. All rights reserved. Invoice BCCS-2025-04872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Thailand Bangkok</dc:title>
  <dc:creator/>
  <dc:language>en</dc:language>
  <cp:keywords/>
  <dcterms:created xsi:type="dcterms:W3CDTF">2026-10-10T09:17:04Z</dcterms:created>
  <dcterms:modified xsi:type="dcterms:W3CDTF">2026-10-10T09:17:04Z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