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voice"/>
    <w:p>
      <w:pPr>
        <w:pStyle w:val="Heading1"/>
      </w:pPr>
      <w:r>
        <w:t xml:space="preserve">INVOICE</w:t>
      </w:r>
    </w:p>
    <w:p>
      <w:pPr>
        <w:pStyle w:val="FirstParagraph"/>
      </w:pPr>
      <w:r>
        <w:t xml:space="preserve">Professional Social Worker Services</w:t>
      </w:r>
    </w:p>
    <w:p>
      <w:pPr>
        <w:pStyle w:val="BodyText"/>
      </w:pPr>
      <w:r>
        <w:t xml:space="preserve">United Arab Emirates — Abu Dhabi</w:t>
      </w:r>
    </w:p>
    <w:p>
      <w:pPr>
        <w:pStyle w:val="BodyText"/>
      </w:pPr>
      <w:r>
        <w:t xml:space="preserve">Official Invoice Document</w:t>
      </w:r>
    </w:p>
    <w:bookmarkEnd w:id="20"/>
    <w:bookmarkStart w:id="21" w:name="invoice-number"/>
    <w:p>
      <w:pPr>
        <w:pStyle w:val="Heading3"/>
      </w:pPr>
      <w:r>
        <w:t xml:space="preserve">Invoice Number:</w:t>
      </w:r>
    </w:p>
    <w:p>
      <w:pPr>
        <w:pStyle w:val="FirstParagraph"/>
      </w:pPr>
      <w:r>
        <w:t xml:space="preserve">INV-ADH-2025-04871</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30 June 2025</w:t>
      </w:r>
    </w:p>
    <w:bookmarkEnd w:id="23"/>
    <w:bookmarkStart w:id="24" w:name="payment-terms"/>
    <w:p>
      <w:pPr>
        <w:pStyle w:val="Heading3"/>
      </w:pPr>
      <w:r>
        <w:t xml:space="preserve">Payment Terms:</w:t>
      </w:r>
    </w:p>
    <w:p>
      <w:pPr>
        <w:pStyle w:val="FirstParagraph"/>
      </w:pPr>
      <w:r>
        <w:t xml:space="preserve">Net 15 Days</w:t>
      </w:r>
    </w:p>
    <w:bookmarkEnd w:id="24"/>
    <w:bookmarkStart w:id="25" w:name="service-provider-social-worker"/>
    <w:p>
      <w:pPr>
        <w:pStyle w:val="Heading4"/>
      </w:pPr>
      <w:r>
        <w:t xml:space="preserve">Service Provider (Social Worker)</w:t>
      </w:r>
    </w:p>
    <w:p>
      <w:pPr>
        <w:pStyle w:val="FirstParagraph"/>
      </w:pPr>
      <w:r>
        <w:rPr>
          <w:bCs/>
          <w:b/>
        </w:rPr>
        <w:t xml:space="preserve">Name:</w:t>
      </w:r>
      <w:r>
        <w:t xml:space="preserve"> </w:t>
      </w:r>
      <w:r>
        <w:t xml:space="preserve">Ms. Fatima Al Mansoori</w:t>
      </w:r>
    </w:p>
    <w:p>
      <w:pPr>
        <w:pStyle w:val="BodyText"/>
      </w:pPr>
      <w:r>
        <w:rPr>
          <w:bCs/>
          <w:b/>
        </w:rPr>
        <w:t xml:space="preserve">Title:</w:t>
      </w:r>
      <w:r>
        <w:t xml:space="preserve"> </w:t>
      </w:r>
      <w:r>
        <w:t xml:space="preserve">Licensed Social Worker, MSW</w:t>
      </w:r>
    </w:p>
    <w:p>
      <w:pPr>
        <w:pStyle w:val="BodyText"/>
      </w:pPr>
      <w:r>
        <w:rPr>
          <w:bCs/>
          <w:b/>
        </w:rPr>
        <w:t xml:space="preserve">License No.:</w:t>
      </w:r>
      <w:r>
        <w:t xml:space="preserve"> </w:t>
      </w:r>
      <w:r>
        <w:t xml:space="preserve">UAE-SW-2024-00382</w:t>
      </w:r>
    </w:p>
    <w:p>
      <w:pPr>
        <w:pStyle w:val="BodyText"/>
      </w:pPr>
      <w:r>
        <w:rPr>
          <w:bCs/>
          <w:b/>
        </w:rPr>
        <w:t xml:space="preserve">Organization:</w:t>
      </w:r>
      <w:r>
        <w:t xml:space="preserve"> </w:t>
      </w:r>
      <w:r>
        <w:t xml:space="preserve">Al Noor Community Social Services</w:t>
      </w:r>
    </w:p>
    <w:p>
      <w:pPr>
        <w:pStyle w:val="BodyText"/>
      </w:pPr>
      <w:r>
        <w:rPr>
          <w:bCs/>
          <w:b/>
        </w:rPr>
        <w:t xml:space="preserve">Address:</w:t>
      </w:r>
      <w:r>
        <w:t xml:space="preserve"> </w:t>
      </w:r>
      <w:r>
        <w:t xml:space="preserve">Office 412, Al Reem Island Tower B, Abu Dhabi, United Arab Emirates</w:t>
      </w:r>
    </w:p>
    <w:p>
      <w:pPr>
        <w:pStyle w:val="BodyText"/>
      </w:pPr>
      <w:r>
        <w:rPr>
          <w:bCs/>
          <w:b/>
        </w:rPr>
        <w:t xml:space="preserve">Email:</w:t>
      </w:r>
      <w:r>
        <w:t xml:space="preserve"> </w:t>
      </w:r>
      <w:r>
        <w:t xml:space="preserve">f.mansoori@alnoor-social.ae</w:t>
      </w:r>
    </w:p>
    <w:p>
      <w:pPr>
        <w:pStyle w:val="BodyText"/>
      </w:pPr>
      <w:r>
        <w:rPr>
          <w:bCs/>
          <w:b/>
        </w:rPr>
        <w:t xml:space="preserve">Phone:</w:t>
      </w:r>
      <w:r>
        <w:t xml:space="preserve"> </w:t>
      </w:r>
      <w:r>
        <w:t xml:space="preserve">+971 2 445 6789</w:t>
      </w:r>
    </w:p>
    <w:p>
      <w:pPr>
        <w:pStyle w:val="BodyText"/>
      </w:pPr>
      <w:r>
        <w:rPr>
          <w:bCs/>
          <w:b/>
        </w:rPr>
        <w:t xml:space="preserve">TRN:</w:t>
      </w:r>
      <w:r>
        <w:t xml:space="preserve"> </w:t>
      </w:r>
      <w:r>
        <w:t xml:space="preserve">100234567800003</w:t>
      </w:r>
    </w:p>
    <w:bookmarkEnd w:id="25"/>
    <w:bookmarkStart w:id="26" w:name="billed-to-client"/>
    <w:p>
      <w:pPr>
        <w:pStyle w:val="Heading4"/>
      </w:pPr>
      <w:r>
        <w:t xml:space="preserve">Billed To (Client)</w:t>
      </w:r>
    </w:p>
    <w:p>
      <w:pPr>
        <w:pStyle w:val="FirstParagraph"/>
      </w:pPr>
      <w:r>
        <w:rPr>
          <w:bCs/>
          <w:b/>
        </w:rPr>
        <w:t xml:space="preserve">Organization:</w:t>
      </w:r>
      <w:r>
        <w:t xml:space="preserve"> </w:t>
      </w:r>
      <w:r>
        <w:t xml:space="preserve">Department of Community Development</w:t>
      </w:r>
    </w:p>
    <w:p>
      <w:pPr>
        <w:pStyle w:val="BodyText"/>
      </w:pPr>
      <w:r>
        <w:rPr>
          <w:bCs/>
          <w:b/>
        </w:rPr>
        <w:t xml:space="preserve">Attn:</w:t>
      </w:r>
      <w:r>
        <w:t xml:space="preserve"> </w:t>
      </w:r>
      <w:r>
        <w:t xml:space="preserve">Mr. Khalid Al Nuaimi, Director</w:t>
      </w:r>
    </w:p>
    <w:p>
      <w:pPr>
        <w:pStyle w:val="BodyText"/>
      </w:pPr>
      <w:r>
        <w:rPr>
          <w:bCs/>
          <w:b/>
        </w:rPr>
        <w:t xml:space="preserve">Address:</w:t>
      </w:r>
      <w:r>
        <w:t xml:space="preserve"> </w:t>
      </w:r>
      <w:r>
        <w:t xml:space="preserve">Government Quarter, Al Markaziyah, Abu Dhabi, United Arab Emirates</w:t>
      </w:r>
    </w:p>
    <w:p>
      <w:pPr>
        <w:pStyle w:val="BodyText"/>
      </w:pPr>
      <w:r>
        <w:rPr>
          <w:bCs/>
          <w:b/>
        </w:rPr>
        <w:t xml:space="preserve">Email:</w:t>
      </w:r>
      <w:r>
        <w:t xml:space="preserve"> </w:t>
      </w:r>
      <w:r>
        <w:t xml:space="preserve">k.alnuaimi@dcd.abudhabi.gov.ae</w:t>
      </w:r>
    </w:p>
    <w:p>
      <w:pPr>
        <w:pStyle w:val="BodyText"/>
      </w:pPr>
      <w:r>
        <w:rPr>
          <w:bCs/>
          <w:b/>
        </w:rPr>
        <w:t xml:space="preserve">Phone:</w:t>
      </w:r>
      <w:r>
        <w:t xml:space="preserve"> </w:t>
      </w:r>
      <w:r>
        <w:t xml:space="preserve">+971 2 693 4521</w:t>
      </w:r>
    </w:p>
    <w:p>
      <w:pPr>
        <w:pStyle w:val="BodyText"/>
      </w:pPr>
      <w:r>
        <w:rPr>
          <w:bCs/>
          <w:b/>
        </w:rPr>
        <w:t xml:space="preserve">Client Reference:</w:t>
      </w:r>
      <w:r>
        <w:t xml:space="preserve"> </w:t>
      </w:r>
      <w:r>
        <w:t xml:space="preserve">DCD-2025-SOC-112</w:t>
      </w:r>
    </w:p>
    <w:bookmarkEnd w:id="26"/>
    <w:bookmarkStart w:id="29" w:name="X4a268710f8ff44a826e960d0851641224ca4127"/>
    <w:p>
      <w:pPr>
        <w:pStyle w:val="Heading3"/>
      </w:pPr>
      <w:r>
        <w:t xml:space="preserve">Description of Social Worker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Family counselling and case management for at-risk households in Al Ain district, including intake assessment, care planning, and follow-up sessions conducted by a certified Social Worker.</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02</w:t>
            </w:r>
          </w:p>
        </w:tc>
        <w:tc>
          <w:tcPr/>
          <w:p>
            <w:pPr>
              <w:pStyle w:val="Compact"/>
              <w:jc w:val="left"/>
            </w:pPr>
            <w:r>
              <w:t xml:space="preserve">Community outreach programme coordination in Abu Dhabi, involving a team of Social Workers conducting welfare checks on elderly residents and newly arrived expatriate families in the Al Reem Island residential area.</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Preparation of comprehensive social assessment reports for the Department of Community Development, documenting findings from field visits and recommending intervention strategies for vulnerable populations in the United Arab Emirates Abu Dhabi region.</w:t>
            </w:r>
          </w:p>
        </w:tc>
        <w:tc>
          <w:tcPr/>
          <w:p>
            <w:pPr>
              <w:pStyle w:val="Compact"/>
              <w:jc w:val="left"/>
            </w:pPr>
            <w:r>
              <w:t xml:space="preserve">08 Jun 2025</w:t>
            </w:r>
          </w:p>
        </w:tc>
        <w:tc>
          <w:tcPr/>
          <w:p>
            <w:pPr>
              <w:pStyle w:val="Compact"/>
              <w:jc w:val="left"/>
            </w:pPr>
            <w:r>
              <w:t xml:space="preserve">6</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Facilitation of a group therapy and support workshop for single-parent families, led by the lead Social Worker with two assistant Social Workers, held at the Al Noor Community Centre in Abu Dhabi.</w:t>
            </w:r>
          </w:p>
        </w:tc>
        <w:tc>
          <w:tcPr/>
          <w:p>
            <w:pPr>
              <w:pStyle w:val="Compact"/>
              <w:jc w:val="left"/>
            </w:pPr>
            <w:r>
              <w:t xml:space="preserve">10 Jun 2025</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Crisis intervention and emergency social work response for a domestic incident in the Khalifa City area, including immediate on-site assessment, safety planning, and coordination with Abu Dhabi Police and the Ministry of Community Development.</w:t>
            </w:r>
          </w:p>
        </w:tc>
        <w:tc>
          <w:tcPr/>
          <w:p>
            <w:pPr>
              <w:pStyle w:val="Compact"/>
              <w:jc w:val="left"/>
            </w:pPr>
            <w:r>
              <w:t xml:space="preserve">12 Jun 2025</w:t>
            </w:r>
          </w:p>
        </w:tc>
        <w:tc>
          <w:tcPr/>
          <w:p>
            <w:pPr>
              <w:pStyle w:val="Compact"/>
              <w:jc w:val="left"/>
            </w:pPr>
            <w:r>
              <w:t xml:space="preserve">4</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Monthly supervision and mentoring of junior Social Workers assigned to the Abu Dhabi field office, ensuring compliance with UAE social work ethical standards and professional development requirements.</w:t>
            </w:r>
          </w:p>
        </w:tc>
        <w:tc>
          <w:tcPr/>
          <w:p>
            <w:pPr>
              <w:pStyle w:val="Compact"/>
              <w:jc w:val="left"/>
            </w:pPr>
            <w:r>
              <w:t xml:space="preserve">13 Jun 2025</w:t>
            </w:r>
          </w:p>
        </w:tc>
        <w:tc>
          <w:tcPr/>
          <w:p>
            <w:pPr>
              <w:pStyle w:val="Compact"/>
              <w:jc w:val="left"/>
            </w:pPr>
            <w:r>
              <w:t xml:space="preserve">3</w:t>
            </w:r>
          </w:p>
        </w:tc>
        <w:tc>
          <w:tcPr/>
          <w:p>
            <w:pPr>
              <w:pStyle w:val="Compact"/>
              <w:jc w:val="left"/>
            </w:pPr>
            <w:r>
              <w:t xml:space="preserve">300.00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10,550.00 AED</w:t>
            </w:r>
          </w:p>
        </w:tc>
      </w:tr>
      <w:tr>
        <w:tc>
          <w:tcPr/>
          <w:p>
            <w:pPr>
              <w:pStyle w:val="Compact"/>
              <w:jc w:val="left"/>
            </w:pPr>
            <w:r>
              <w:t xml:space="preserve">VAT (5%)</w:t>
            </w:r>
          </w:p>
        </w:tc>
        <w:tc>
          <w:tcPr/>
          <w:p>
            <w:pPr>
              <w:pStyle w:val="Compact"/>
              <w:jc w:val="left"/>
            </w:pPr>
            <w:r>
              <w:t xml:space="preserve">527.50 AED</w:t>
            </w:r>
          </w:p>
        </w:tc>
      </w:tr>
      <w:tr>
        <w:tc>
          <w:tcPr/>
          <w:p>
            <w:pPr>
              <w:pStyle w:val="Compact"/>
              <w:jc w:val="left"/>
            </w:pPr>
            <w:r>
              <w:t xml:space="preserve">Travel &amp; Field Expenses</w:t>
            </w:r>
          </w:p>
        </w:tc>
        <w:tc>
          <w:tcPr/>
          <w:p>
            <w:pPr>
              <w:pStyle w:val="Compact"/>
              <w:jc w:val="left"/>
            </w:pPr>
            <w:r>
              <w:t xml:space="preserve">350.00 AED</w:t>
            </w:r>
          </w:p>
        </w:tc>
      </w:tr>
      <w:tr>
        <w:tc>
          <w:tcPr/>
          <w:p>
            <w:pPr>
              <w:pStyle w:val="Compact"/>
              <w:jc w:val="left"/>
            </w:pPr>
            <w:r>
              <w:t xml:space="preserve">Grand Total</w:t>
            </w:r>
          </w:p>
        </w:tc>
        <w:tc>
          <w:tcPr/>
          <w:p>
            <w:pPr>
              <w:pStyle w:val="Compact"/>
              <w:jc w:val="left"/>
            </w:pPr>
            <w:r>
              <w:t xml:space="preserve">11,427.50 AED</w:t>
            </w:r>
          </w:p>
        </w:tc>
      </w:tr>
    </w:tbl>
    <w:bookmarkStart w:id="27" w:name="payment-terms-instructions"/>
    <w:p>
      <w:pPr>
        <w:pStyle w:val="Heading4"/>
      </w:pPr>
      <w:r>
        <w:t xml:space="preserve">Payment Terms &amp; Instructions</w:t>
      </w:r>
    </w:p>
    <w:p>
      <w:pPr>
        <w:pStyle w:val="FirstParagraph"/>
      </w:pPr>
      <w:r>
        <w:t xml:space="preserve">This Invoice must be settled within fifteen (15) calendar days from the Invoice date of 15 June 2025. Payment is to be made in United Arab Emirates Dirhams (AED) via bank transfer to the following account:</w:t>
      </w:r>
    </w:p>
    <w:p>
      <w:pPr>
        <w:pStyle w:val="BodyText"/>
      </w:pPr>
      <w:r>
        <w:rPr>
          <w:bCs/>
          <w:b/>
        </w:rPr>
        <w:t xml:space="preserve">Bank:</w:t>
      </w:r>
      <w:r>
        <w:t xml:space="preserve"> </w:t>
      </w:r>
      <w:r>
        <w:t xml:space="preserve">Abu Dhabi Commercial Bank (ADCB)</w:t>
      </w:r>
    </w:p>
    <w:p>
      <w:pPr>
        <w:pStyle w:val="BodyText"/>
      </w:pPr>
      <w:r>
        <w:rPr>
          <w:bCs/>
          <w:b/>
        </w:rPr>
        <w:t xml:space="preserve">Account Name:</w:t>
      </w:r>
      <w:r>
        <w:t xml:space="preserve"> </w:t>
      </w:r>
      <w:r>
        <w:t xml:space="preserve">Al Noor Community Social Services LLC</w:t>
      </w:r>
    </w:p>
    <w:p>
      <w:pPr>
        <w:pStyle w:val="BodyText"/>
      </w:pPr>
      <w:r>
        <w:rPr>
          <w:bCs/>
          <w:b/>
        </w:rPr>
        <w:t xml:space="preserve">Account Number:</w:t>
      </w:r>
      <w:r>
        <w:t xml:space="preserve"> </w:t>
      </w:r>
      <w:r>
        <w:t xml:space="preserve">004-55678901234567</w:t>
      </w:r>
    </w:p>
    <w:p>
      <w:pPr>
        <w:pStyle w:val="BodyText"/>
      </w:pPr>
      <w:r>
        <w:rPr>
          <w:bCs/>
          <w:b/>
        </w:rPr>
        <w:t xml:space="preserve">IBAN:</w:t>
      </w:r>
      <w:r>
        <w:t xml:space="preserve"> </w:t>
      </w:r>
      <w:r>
        <w:t xml:space="preserve">AE0700000000556789012345</w:t>
      </w:r>
    </w:p>
    <w:p>
      <w:pPr>
        <w:pStyle w:val="BodyText"/>
      </w:pPr>
      <w:r>
        <w:rPr>
          <w:bCs/>
          <w:b/>
        </w:rPr>
        <w:t xml:space="preserve">SWIFT Code:</w:t>
      </w:r>
      <w:r>
        <w:t xml:space="preserve"> </w:t>
      </w:r>
      <w:r>
        <w:t xml:space="preserve">ADCBAEAD</w:t>
      </w:r>
    </w:p>
    <w:p>
      <w:pPr>
        <w:pStyle w:val="BodyText"/>
      </w:pPr>
      <w:r>
        <w:t xml:space="preserve">Please reference Invoice Number INV-ADH-2025-04871 in all correspondence and remittances. Late payments are subject to a penalty of 2% per month as per UAE commercial regulations.</w:t>
      </w:r>
    </w:p>
    <w:bookmarkEnd w:id="27"/>
    <w:bookmarkStart w:id="28" w:name="important-notes"/>
    <w:p>
      <w:pPr>
        <w:pStyle w:val="Heading4"/>
      </w:pPr>
      <w:r>
        <w:t xml:space="preserve">Important Notes</w:t>
      </w:r>
    </w:p>
    <w:p>
      <w:pPr>
        <w:pStyle w:val="FirstParagraph"/>
      </w:pPr>
      <w:r>
        <w:t xml:space="preserve">1. All Social Worker services described in this Invoice were performed in full compliance with the UAE Federal Law No. 3 of 2016 on Social Work and the regulations issued by the Abu Dhabi Department of Community Development.</w:t>
      </w:r>
    </w:p>
    <w:p>
      <w:pPr>
        <w:pStyle w:val="BodyText"/>
      </w:pPr>
      <w:r>
        <w:t xml:space="preserve">2. The Social Worker services rendered include both direct client-facing interventions and administrative documentation. All case files and assessment reports referenced herein are the property of the client organization and will be transferred upon full settlement of this Invoice.</w:t>
      </w:r>
    </w:p>
    <w:p>
      <w:pPr>
        <w:pStyle w:val="BodyText"/>
      </w:pPr>
      <w:r>
        <w:t xml:space="preserve">3. This Invoice is valid for a period of ninety (90) days from the date of issue. Any disputes regarding the scope or quality of Social Worker services must be raised in writing within thirty (30) days of the Invoice date.</w:t>
      </w:r>
    </w:p>
    <w:p>
      <w:pPr>
        <w:pStyle w:val="BodyText"/>
      </w:pPr>
      <w:r>
        <w:t xml:space="preserve">4. The Social Worker and all supporting staff are fully insured under professional liability coverage registered with the Abu Dhabi Department of Health and the UAE Ministry of Human Resources and Emiratisation.</w:t>
      </w:r>
    </w:p>
    <w:p>
      <w:pPr>
        <w:pStyle w:val="BodyText"/>
      </w:pPr>
      <w:r>
        <w:t xml:space="preserve">5. This document constitutes a formal Invoice for tax purposes under the UAE Federal Tax Authority regulations. A VAT-registered Invoice has been issued with the applicable 5% Value Added Tax as mandated for transactions within the United Arab Emirates Abu Dhabi jurisdiction.</w:t>
      </w:r>
    </w:p>
    <w:bookmarkEnd w:id="28"/>
    <w:p>
      <w:pPr>
        <w:pStyle w:val="BodyText"/>
      </w:pPr>
      <w:r>
        <w:rPr>
          <w:bCs/>
          <w:b/>
        </w:rPr>
        <w:t xml:space="preserve">Al Noor Community Social Services LLC</w:t>
      </w:r>
      <w:r>
        <w:t xml:space="preserve"> </w:t>
      </w:r>
      <w:r>
        <w:t xml:space="preserve">— Licensed Social Work Practice in Abu Dhabi, United Arab Emirates</w:t>
      </w:r>
    </w:p>
    <w:p>
      <w:pPr>
        <w:pStyle w:val="BodyText"/>
      </w:pPr>
      <w:r>
        <w:t xml:space="preserve">CR No. 10245678 | TRN: 100234567800003 | Social Work Practice License: UAE-SW-2024-00382</w:t>
      </w:r>
    </w:p>
    <w:p>
      <w:pPr>
        <w:pStyle w:val="BodyText"/>
      </w:pPr>
      <w:r>
        <w:t xml:space="preserve">This Invoice was generated electronically and is valid without a physical signature. For verification, contact the issuing Social Worker at the details provided above.</w:t>
      </w:r>
    </w:p>
    <w:p>
      <w:pPr>
        <w:pStyle w:val="BodyText"/>
      </w:pPr>
      <w:r>
        <w:t xml:space="preserve">© 2025 Al Noor Community Social Services LLC. All rights reserved. United Arab Emirates — Abu Dhabi.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Arab Emirates Abu Dhabi</dc:title>
  <dc:creator/>
  <dc:language>en</dc:language>
  <cp:keywords/>
  <dcterms:created xsi:type="dcterms:W3CDTF">2026-10-10T07:06:19Z</dcterms:created>
  <dcterms:modified xsi:type="dcterms:W3CDTF">2026-10-10T07:06:19Z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