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p>
      <w:pPr>
        <w:pStyle w:val="FirstParagraph"/>
      </w:pPr>
      <w:r>
        <w:t xml:space="preserve">INVOICE</w:t>
      </w:r>
    </w:p>
    <w:bookmarkStart w:id="20" w:name="technology-solutions-kabul"/>
    <w:p>
      <w:pPr>
        <w:pStyle w:val="Heading1"/>
      </w:pPr>
      <w:r>
        <w:t xml:space="preserve">TECHNOLOGY SOLUTIONS KABUL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Office 402, IT Tower, Karte Char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Email: billing@techsolutionskabul.af</w:t>
      </w:r>
    </w:p>
    <w:p>
      <w:pPr>
        <w:pStyle w:val="BodyText"/>
      </w:pPr>
      <w:r>
        <w:t xml:space="preserve">Phone: +93 70 123 4567</w:t>
      </w:r>
    </w:p>
    <w:p>
      <w:pPr>
        <w:pStyle w:val="BodyText"/>
      </w:pPr>
      <w:r>
        <w:t xml:space="preserve">Tax ID: AF-2024-SE-8891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Software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Afghan Digital Development Corp.</w:t>
      </w:r>
    </w:p>
    <w:p>
      <w:pPr>
        <w:pStyle w:val="BodyText"/>
      </w:pPr>
      <w:r>
        <w:t xml:space="preserve">Headquarters Building</w:t>
      </w:r>
    </w:p>
    <w:p>
      <w:pPr>
        <w:pStyle w:val="BodyText"/>
      </w:pPr>
      <w:r>
        <w:t xml:space="preserve">Shahr-e-Naw District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Email: accounts@addc.af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INV-KBL-2024-0892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October 31,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(United States Dollar)</w:t>
            </w:r>
          </w:p>
        </w:tc>
      </w:tr>
    </w:tbl>
    <w:bookmarkStart w:id="23" w:name="X05ce3f48e0f38953a0e1c70c70e3ad3e43e70f0"/>
    <w:p>
      <w:pPr>
        <w:pStyle w:val="Heading3"/>
      </w:pPr>
      <w:r>
        <w:t xml:space="preserve">Description of Software Engineering Services</w:t>
      </w:r>
    </w:p>
    <w:p>
      <w:pPr>
        <w:pStyle w:val="FirstParagraph"/>
      </w:pPr>
      <w:r>
        <w:t xml:space="preserve">This invoice represents professional software engineering services rendered by certified engineers based in Kabul, Afghanistan.</w:t>
      </w:r>
      <w:r>
        <w:t xml:space="preserve"> </w:t>
      </w:r>
      <w:r>
        <w:t xml:space="preserve">The services include full-stack development, system architecture design, database optimization, and technical consultation</w:t>
      </w:r>
      <w:r>
        <w:t xml:space="preserve"> </w:t>
      </w:r>
      <w:r>
        <w:t xml:space="preserve">tailored to meet the specific requirements of Afghan digital infrastructure projects. All work was performed in accordance</w:t>
      </w:r>
      <w:r>
        <w:t xml:space="preserve"> </w:t>
      </w:r>
      <w:r>
        <w:t xml:space="preserve">with international software engineering standards and local regulatory requirements.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Full-Stack Web Application Development</w:t>
            </w:r>
            <w:r>
              <w:br/>
            </w:r>
            <w:r>
              <w:t xml:space="preserve">Design and implementation of responsive web application using modern frameworks. Includes frontend UI/UX development,</w:t>
            </w:r>
            <w:r>
              <w:t xml:space="preserve"> </w:t>
            </w:r>
            <w:r>
              <w:t xml:space="preserve">backend API creation, and integration with existing systems. Work performed by senior software engineers in Kabul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Architecture &amp; Optimization</w:t>
            </w:r>
            <w:r>
              <w:br/>
            </w:r>
            <w:r>
              <w:t xml:space="preserve">Comprehensive database design, normalization, indexing strategies, and performance tuning for high-traffic applications.</w:t>
            </w:r>
            <w:r>
              <w:t xml:space="preserve"> </w:t>
            </w:r>
            <w:r>
              <w:t xml:space="preserve">Includes PostgreSQL and MongoDB configuration tailored for Afghan market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Mobile Application Development (Android/iOS)</w:t>
            </w:r>
            <w:r>
              <w:br/>
            </w:r>
            <w:r>
              <w:t xml:space="preserve">Cross-platform mobile application development using React Native framework. Includes push notifications,</w:t>
            </w:r>
            <w:r>
              <w:t xml:space="preserve"> </w:t>
            </w:r>
            <w:r>
              <w:t xml:space="preserve">offline functionality, and integration with local payment gateways available in Afghanistan.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Integration &amp; API Development</w:t>
            </w:r>
            <w:r>
              <w:br/>
            </w:r>
            <w:r>
              <w:t xml:space="preserve">RESTful API design and implementation for third-party service integration. Includes secure authentication protocols,</w:t>
            </w:r>
            <w:r>
              <w:t xml:space="preserve"> </w:t>
            </w:r>
            <w:r>
              <w:t xml:space="preserve">rate limiting, and comprehensive API documentation for client development teams.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&amp; Quality Assurance</w:t>
            </w:r>
            <w:r>
              <w:br/>
            </w:r>
            <w:r>
              <w:t xml:space="preserve">Thorough code review processes, automated testing implementation, and quality assurance protocols.</w:t>
            </w:r>
            <w:r>
              <w:t xml:space="preserve"> </w:t>
            </w:r>
            <w:r>
              <w:t xml:space="preserve">Ensures code maintainability, security compliance, and adherence to software engineering best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Project Management</w:t>
            </w:r>
            <w:r>
              <w:br/>
            </w:r>
            <w:r>
              <w:t xml:space="preserve">Strategic technical consultation for digital transformation initiatives in Afghanistan. Includes sprint planning,</w:t>
            </w:r>
            <w:r>
              <w:t xml:space="preserve"> </w:t>
            </w:r>
            <w:r>
              <w:t xml:space="preserve">technical roadmap development, and team coordination for software engineering projects.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 - Afghanistan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$1,516.00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Fee (2%):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$303.20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$16,979.20</w:t>
            </w:r>
          </w:p>
        </w:tc>
      </w:tr>
    </w:tbl>
    <w:bookmarkEnd w:id="23"/>
    <w:bookmarkStart w:id="24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 shall be made via bank transfer to the designated account in Kabul, Afghanistan.</w:t>
      </w:r>
      <w:r>
        <w:t xml:space="preserve"> </w:t>
      </w:r>
      <w:r>
        <w:t xml:space="preserve">Bank details will be provided upon request. International wire transfers are accepted in USD.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Full payment is due within 30 days from the invoice date. Late payments will incur a penalty</w:t>
      </w:r>
      <w:r>
        <w:t xml:space="preserve"> </w:t>
      </w:r>
      <w:r>
        <w:t xml:space="preserve">of 2% per month on the outstanding balance, in accordance with Afghan commercial regulations.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software engineering services are guaranteed for 90 days from completion.</w:t>
      </w:r>
      <w:r>
        <w:t xml:space="preserve"> </w:t>
      </w:r>
      <w:r>
        <w:t xml:space="preserve">Any defects or issues arising from our work will be addressed at no additional cost during this period.</w:t>
      </w:r>
    </w:p>
    <w:p>
      <w:pPr>
        <w:pStyle w:val="BodyTex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intellectual property rights for custom-developed software</w:t>
      </w:r>
      <w:r>
        <w:t xml:space="preserve"> </w:t>
      </w:r>
      <w:r>
        <w:t xml:space="preserve">will be transferred to the client. Standard libraries and frameworks remain under their respective licenses.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For any questions regarding this invoice or the software engineering services provided,</w:t>
      </w:r>
      <w:r>
        <w:t xml:space="preserve"> </w:t>
      </w:r>
      <w:r>
        <w:t xml:space="preserve">please contact our billing department in Kabul at billing@techsolutionskabul.af or call +93 70 123 4567 during business hours</w:t>
      </w:r>
      <w:r>
        <w:t xml:space="preserve"> </w:t>
      </w:r>
      <w:r>
        <w:t xml:space="preserve">(Sunday-Thursday, 8:00 AM - 5:00 PM local time).</w:t>
      </w:r>
    </w:p>
    <w:p>
      <w:pPr>
        <w:pStyle w:val="BodyText"/>
      </w:pPr>
      <w:r>
        <w:rPr>
          <w:bCs/>
          <w:b/>
        </w:rPr>
        <w:t xml:space="preserve">Legal Notice:</w:t>
      </w:r>
      <w:r>
        <w:t xml:space="preserve"> </w:t>
      </w:r>
      <w:r>
        <w:t xml:space="preserve">This invoice is governed by the laws of Afghanistan. Any disputes arising from this agreement</w:t>
      </w:r>
      <w:r>
        <w:t xml:space="preserve"> </w:t>
      </w:r>
      <w:r>
        <w:t xml:space="preserve">shall be resolved through arbitration in Kabul, Afghanistan, in accordance with local commercial law.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Technology Solutions Kabul</w:t>
      </w:r>
    </w:p>
    <w:p>
      <w:pPr>
        <w:pStyle w:val="BodyText"/>
      </w:pPr>
      <w:r>
        <w:t xml:space="preserve">Software Engineering Division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Afghan Digital Development Corp.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2026-10-10T04:31:34Z</dcterms:created>
  <dcterms:modified xsi:type="dcterms:W3CDTF">2026-10-10T04:31:34Z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