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Kyoto,</w:t>
      </w:r>
      <w:r>
        <w:t xml:space="preserve"> </w:t>
      </w:r>
      <w:r>
        <w:t xml:space="preserve">Japan</w:t>
      </w:r>
    </w:p>
    <w:bookmarkStart w:id="20" w:name="kyoto-digital-solutions-ltd."/>
    <w:p>
      <w:pPr>
        <w:pStyle w:val="Heading1"/>
      </w:pPr>
      <w:r>
        <w:t xml:space="preserve">Kyoto Digital Solutions Ltd.</w:t>
      </w:r>
    </w:p>
    <w:p>
      <w:pPr>
        <w:pStyle w:val="FirstParagraph"/>
      </w:pPr>
      <w:r>
        <w:t xml:space="preserve">1-2-3 Higashiyama, Higashiyama-ku</w:t>
      </w:r>
    </w:p>
    <w:p>
      <w:pPr>
        <w:pStyle w:val="BodyText"/>
      </w:pPr>
      <w:r>
        <w:t xml:space="preserve">Kyoto, Japan 605-0000</w:t>
      </w:r>
    </w:p>
    <w:p>
      <w:pPr>
        <w:pStyle w:val="BodyText"/>
      </w:pPr>
      <w:r>
        <w:t xml:space="preserve">Tel: +81-75-123-4567</w:t>
      </w:r>
    </w:p>
    <w:p>
      <w:pPr>
        <w:pStyle w:val="BodyText"/>
      </w:pPr>
      <w:r>
        <w:t xml:space="preserve">Email: billing@kyotodigital.jp</w:t>
      </w:r>
    </w:p>
    <w:p>
      <w:pPr>
        <w:pStyle w:val="BodyText"/>
      </w:pPr>
      <w:r>
        <w:t xml:space="preserve">Corporate Number: 123-45-6789012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INV-2023-KYO-089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Tech Innovations Global Inc.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4-5-6 Nishikyo, Nishikyo-ku</w:t>
      </w:r>
    </w:p>
    <w:p>
      <w:pPr>
        <w:pStyle w:val="BodyText"/>
      </w:pPr>
      <w:r>
        <w:t xml:space="preserve">Kyoto, Japan 615-8288</w:t>
      </w:r>
    </w:p>
    <w:p>
      <w:pPr>
        <w:pStyle w:val="BodyText"/>
      </w:pPr>
      <w:r>
        <w:t xml:space="preserve">Japan Consumption Tax ID: 1234567890123</w:t>
      </w:r>
    </w:p>
    <w:bookmarkEnd w:id="22"/>
    <w:bookmarkStart w:id="23" w:name="project-details"/>
    <w:p>
      <w:pPr>
        <w:pStyle w:val="Heading3"/>
      </w:pPr>
      <w:r>
        <w:t xml:space="preserve">Project Details: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Kyoto Smart City Integration</w:t>
      </w:r>
    </w:p>
    <w:p>
      <w:pPr>
        <w:pStyle w:val="BodyText"/>
      </w:pPr>
      <w:r>
        <w:rPr>
          <w:bCs/>
          <w:b/>
        </w:rPr>
        <w:t xml:space="preserve">Service Type:</w:t>
      </w:r>
      <w:r>
        <w:t xml:space="preserve"> </w:t>
      </w:r>
      <w:r>
        <w:t xml:space="preserve">Senior Software Engineer</w:t>
      </w:r>
    </w:p>
    <w:p>
      <w:pPr>
        <w:pStyle w:val="BodyText"/>
      </w:pPr>
      <w:r>
        <w:rPr>
          <w:bCs/>
          <w:b/>
        </w:rPr>
        <w:t xml:space="preserve">Period:</w:t>
      </w:r>
      <w:r>
        <w:t xml:space="preserve"> </w:t>
      </w:r>
      <w:r>
        <w:t xml:space="preserve">October 1, 2023 - October 31, 2023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On-site at Kyoto Headquarters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(Hours)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(JPY)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(JPY)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Full-Stack Development &amp; Architecture</w:t>
            </w:r>
            <w:r>
              <w:br/>
            </w:r>
            <w:r>
              <w:t xml:space="preserve">Design and implementation of microservices architecture for the Kyoto Smart City IoT platform. Includes API development using Node.js and React frontend integration.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Database Optimization &amp; Security</w:t>
            </w:r>
            <w:r>
              <w:br/>
            </w:r>
            <w:r>
              <w:t xml:space="preserve">Performance tuning of PostgreSQL databases handling high-volume sensor data from Kyoto municipal infrastructure. Implementation of encryption standards compliant with Japanese APPI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Code Review &amp; Technical Mentorship</w:t>
            </w:r>
            <w:r>
              <w:br/>
            </w:r>
            <w:r>
              <w:t xml:space="preserve">Conducting comprehensive code reviews for junior developers and providing technical guidance on best practices for scalable software engineering within the Kyoto office environment.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¥300,000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DevOps &amp; CI/CD Pipeline Setup</w:t>
            </w:r>
            <w:r>
              <w:br/>
            </w:r>
            <w:r>
              <w:t xml:space="preserve">Configuration of automated testing and deployment pipelines using Jenkins and Docker to ensure rapid and reliable software delivery cycles for the project team.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¥300,000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¥2,400,000</w:t>
      </w:r>
    </w:p>
    <w:p>
      <w:pPr>
        <w:pStyle w:val="BodyText"/>
      </w:pPr>
      <w:r>
        <w:t xml:space="preserve">Consumption Tax (10%):</w:t>
      </w:r>
      <w:r>
        <w:t xml:space="preserve"> </w:t>
      </w:r>
      <w:r>
        <w:t xml:space="preserve">¥240,000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¥2,640,000</w:t>
      </w:r>
    </w:p>
    <w:bookmarkStart w:id="24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Payment is due within 30 days of the invoice date. Late payments may incur a penalty of 1.5% per month.</w:t>
      </w:r>
    </w:p>
    <w:p>
      <w:pPr>
        <w:pStyle w:val="BodyText"/>
      </w:pPr>
      <w:r>
        <w:t xml:space="preserve">2. All services provided by our Software Engineer are subject to the confidentiality agreement signed on September 15, 2023.</w:t>
      </w:r>
    </w:p>
    <w:p>
      <w:pPr>
        <w:pStyle w:val="BodyText"/>
      </w:pPr>
      <w:r>
        <w:t xml:space="preserve">3. This invoice is issued in accordance with Japanese tax laws and regulations applicable in Kyoto Prefecture.</w:t>
      </w:r>
    </w:p>
    <w:p>
      <w:pPr>
        <w:pStyle w:val="BodyText"/>
      </w:pPr>
      <w:r>
        <w:t xml:space="preserve">4. Please reference Invoice No. INV-2023-KYO-089 in all communications regarding this payment.</w:t>
      </w:r>
    </w:p>
    <w:p>
      <w:pPr>
        <w:pStyle w:val="BodyText"/>
      </w:pPr>
      <w:r>
        <w:t xml:space="preserve">5. Bank Transfer Details:</w:t>
      </w:r>
    </w:p>
    <w:p>
      <w:pPr>
        <w:pStyle w:val="BodyText"/>
      </w:pPr>
      <w:r>
        <w:t xml:space="preserve">Bank Name: Kyoto Shinkin Bank</w:t>
      </w:r>
      <w:r>
        <w:br/>
      </w:r>
      <w:r>
        <w:t xml:space="preserve">Branch: Central Kyoto Branch</w:t>
      </w:r>
      <w:r>
        <w:br/>
      </w:r>
      <w:r>
        <w:t xml:space="preserve">Account Type: Ordinary</w:t>
      </w:r>
      <w:r>
        <w:br/>
      </w:r>
      <w:r>
        <w:t xml:space="preserve">Account Number: 1234567</w:t>
      </w:r>
      <w:r>
        <w:br/>
      </w:r>
      <w:r>
        <w:t xml:space="preserve">Account Name: Kyoto Digital Solutions Ltd.</w:t>
      </w:r>
    </w:p>
    <w:bookmarkEnd w:id="24"/>
    <w:p>
      <w:pPr>
        <w:pStyle w:val="BodyText"/>
      </w:pPr>
      <w:r>
        <w:t xml:space="preserve">Authorized Signature</w:t>
      </w:r>
    </w:p>
    <w:p>
      <w:pPr>
        <w:pStyle w:val="BodyText"/>
      </w:pPr>
      <w:r>
        <w:rPr>
          <w:bCs/>
          <w:b/>
        </w:rPr>
        <w:t xml:space="preserve">Takeshi Yamamoto</w:t>
      </w:r>
    </w:p>
    <w:p>
      <w:pPr>
        <w:pStyle w:val="BodyText"/>
      </w:pPr>
      <w:r>
        <w:t xml:space="preserve">Chief Technology Officer</w:t>
      </w:r>
    </w:p>
    <w:p>
      <w:pPr>
        <w:pStyle w:val="BodyText"/>
      </w:pPr>
      <w:r>
        <w:t xml:space="preserve">Kyoto Digital Solutions Ltd.</w:t>
      </w:r>
    </w:p>
    <w:p>
      <w:pPr>
        <w:pStyle w:val="BodyText"/>
      </w:pPr>
      <w:r>
        <w:t xml:space="preserve">Received By</w:t>
      </w:r>
    </w:p>
    <w:p>
      <w:pPr>
        <w:pStyle w:val="BodyText"/>
      </w:pPr>
      <w:r>
        <w:rPr>
          <w:bCs/>
          <w:b/>
        </w:rPr>
        <w:t xml:space="preserve">_________________________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t xml:space="preserve">Tech Innovations Global Inc.</w:t>
      </w:r>
    </w:p>
    <w:p>
      <w:pPr>
        <w:pStyle w:val="BodyText"/>
      </w:pPr>
      <w:r>
        <w:t xml:space="preserve">Thank you for your business. We appreciate your trust in our Software Engineering services in Japan Kyoto.</w:t>
      </w:r>
    </w:p>
    <w:p>
      <w:pPr>
        <w:pStyle w:val="BodyText"/>
      </w:pPr>
      <w:r>
        <w:t xml:space="preserve">Kyoto Digital Solutions Ltd. | 1-2-3 Higashiyama, Higashiyama-ku, Kyoto, Japan 605-0000</w:t>
      </w:r>
    </w:p>
    <w:p>
      <w:pPr>
        <w:pStyle w:val="BodyText"/>
      </w:pPr>
      <w:r>
        <w:t xml:space="preserve">This is a computer-generated invoice and does not require a physical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Software Engineering Services - Kyoto, Japan</dc:title>
  <dc:creator/>
  <dc:language>en</dc:language>
  <cp:keywords/>
  <dcterms:created xsi:type="dcterms:W3CDTF">2026-10-10T01:13:22Z</dcterms:created>
  <dcterms:modified xsi:type="dcterms:W3CDTF">2026-10-10T01:13:22Z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