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Services</w:t>
      </w:r>
      <w:r>
        <w:t xml:space="preserve"> </w:t>
      </w:r>
      <w:r>
        <w:t xml:space="preserve">-</w:t>
      </w:r>
      <w:r>
        <w:t xml:space="preserve"> </w:t>
      </w:r>
      <w:r>
        <w:t xml:space="preserve">France</w:t>
      </w:r>
      <w:r>
        <w:t xml:space="preserve"> </w:t>
      </w:r>
      <w:r>
        <w:t xml:space="preserve">Paris</w:t>
      </w:r>
    </w:p>
    <w:bookmarkStart w:id="20" w:name="éducation-spéciale-paris-sarl"/>
    <w:p>
      <w:pPr>
        <w:pStyle w:val="Heading1"/>
      </w:pPr>
      <w:r>
        <w:t xml:space="preserve">Éducation Spéciale Paris SARL</w:t>
      </w:r>
    </w:p>
    <w:p>
      <w:pPr>
        <w:pStyle w:val="FirstParagraph"/>
      </w:pPr>
      <w:r>
        <w:t xml:space="preserve">12 Rue de la République, 75001 Paris, France</w:t>
      </w:r>
    </w:p>
    <w:p>
      <w:pPr>
        <w:pStyle w:val="BodyText"/>
      </w:pPr>
      <w:r>
        <w:t xml:space="preserve">Tel: +33 1 42 60 38 55 | Email: billing@education-speciale-paris.fr</w:t>
      </w:r>
    </w:p>
    <w:p>
      <w:pPr>
        <w:pStyle w:val="BodyText"/>
      </w:pPr>
      <w:r>
        <w:t xml:space="preserve">SIRET: 847 291 563 00012 | TVA Intracommunautaire: FR 42 847291563</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INV-2025-00487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Service Period:</w:t>
      </w:r>
      <w:r>
        <w:t xml:space="preserve"> </w:t>
      </w:r>
      <w:r>
        <w:t xml:space="preserve">01 May 2025 – 31 May 2025</w:t>
      </w:r>
    </w:p>
    <w:bookmarkEnd w:id="21"/>
    <w:bookmarkStart w:id="22" w:name="billed-to"/>
    <w:p>
      <w:pPr>
        <w:pStyle w:val="Heading3"/>
      </w:pPr>
      <w:r>
        <w:t xml:space="preserve">Billed To</w:t>
      </w:r>
    </w:p>
    <w:p>
      <w:pPr>
        <w:pStyle w:val="FirstParagraph"/>
      </w:pPr>
      <w:r>
        <w:rPr>
          <w:bCs/>
          <w:b/>
        </w:rPr>
        <w:t xml:space="preserve">Académie de Paris – Direction des Services Départementaux de l'Éducation Nationale</w:t>
      </w:r>
    </w:p>
    <w:p>
      <w:pPr>
        <w:pStyle w:val="BodyText"/>
      </w:pPr>
      <w:r>
        <w:t xml:space="preserve">27 Rue de la Convention, 75015 Paris, France</w:t>
      </w:r>
    </w:p>
    <w:p>
      <w:pPr>
        <w:pStyle w:val="BodyText"/>
      </w:pPr>
      <w:r>
        <w:t xml:space="preserve">Attn: Madame Claire Dubois, Procureure de l'Éducation Nationale</w:t>
      </w:r>
    </w:p>
    <w:p>
      <w:pPr>
        <w:pStyle w:val="BodyText"/>
      </w:pPr>
      <w:r>
        <w:t xml:space="preserve">Email: c.dubois@ac-paris.fr</w:t>
      </w:r>
    </w:p>
    <w:p>
      <w:pPr>
        <w:pStyle w:val="BodyText"/>
      </w:pPr>
      <w:r>
        <w:t xml:space="preserve">Reference: Dossier SPED-2025-0342</w:t>
      </w:r>
    </w:p>
    <w:bookmarkEnd w:id="22"/>
    <w:bookmarkStart w:id="23" w:name="service-provider"/>
    <w:p>
      <w:pPr>
        <w:pStyle w:val="Heading3"/>
      </w:pPr>
      <w:r>
        <w:t xml:space="preserve">Service Provider</w:t>
      </w:r>
    </w:p>
    <w:p>
      <w:pPr>
        <w:pStyle w:val="FirstParagraph"/>
      </w:pPr>
      <w:r>
        <w:rPr>
          <w:bCs/>
          <w:b/>
        </w:rPr>
        <w:t xml:space="preserve">Éducation Spéciale Paris SARL</w:t>
      </w:r>
    </w:p>
    <w:p>
      <w:pPr>
        <w:pStyle w:val="BodyText"/>
      </w:pPr>
      <w:r>
        <w:t xml:space="preserve">Special Education Teacher Services Division</w:t>
      </w:r>
    </w:p>
    <w:p>
      <w:pPr>
        <w:pStyle w:val="BodyText"/>
      </w:pPr>
      <w:r>
        <w:t xml:space="preserve">12 Rue de la République, 75001 Paris, France</w:t>
      </w:r>
    </w:p>
    <w:p>
      <w:pPr>
        <w:pStyle w:val="BodyText"/>
      </w:pPr>
      <w:r>
        <w:t xml:space="preserve">Represented by: Dr. Antoine Lefèvre, Director</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Services</w:t>
            </w:r>
          </w:p>
        </w:tc>
        <w:tc>
          <w:tcPr/>
          <w:p>
            <w:pPr>
              <w:pStyle w:val="Compact"/>
              <w:jc w:val="left"/>
            </w:pPr>
            <w:r>
              <w:t xml:space="preserve">Special Education Teacher</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Individualized Special Education Teacher instruction for students with autism spectrum disorder (ASD) – Level 2, including structured behavioral intervention and communication therapy sessions conducted at the Centre Éducatif de Montmartre, Paris 18th arrondissement.</w:t>
            </w:r>
          </w:p>
        </w:tc>
        <w:tc>
          <w:tcPr/>
          <w:p>
            <w:pPr>
              <w:pStyle w:val="Compact"/>
              <w:jc w:val="left"/>
            </w:pPr>
            <w:r>
              <w:t xml:space="preserve">Mme Sophie Martin, M.Ed. ABA</w:t>
            </w:r>
          </w:p>
        </w:tc>
        <w:tc>
          <w:tcPr/>
          <w:p>
            <w:pPr>
              <w:pStyle w:val="Compact"/>
              <w:jc w:val="left"/>
            </w:pPr>
            <w:r>
              <w:t xml:space="preserve">40</w:t>
            </w:r>
          </w:p>
        </w:tc>
        <w:tc>
          <w:tcPr/>
          <w:p>
            <w:pPr>
              <w:pStyle w:val="Compact"/>
              <w:jc w:val="left"/>
            </w:pPr>
            <w:r>
              <w:t xml:space="preserve">52.00</w:t>
            </w:r>
          </w:p>
        </w:tc>
        <w:tc>
          <w:tcPr/>
          <w:p>
            <w:pPr>
              <w:pStyle w:val="Compact"/>
              <w:jc w:val="left"/>
            </w:pPr>
            <w:r>
              <w:t xml:space="preserve">2,080.00</w:t>
            </w:r>
          </w:p>
        </w:tc>
      </w:tr>
      <w:tr>
        <w:tc>
          <w:tcPr/>
          <w:p>
            <w:pPr>
              <w:pStyle w:val="Compact"/>
              <w:jc w:val="left"/>
            </w:pPr>
            <w:r>
              <w:t xml:space="preserve">02</w:t>
            </w:r>
          </w:p>
        </w:tc>
        <w:tc>
          <w:tcPr/>
          <w:p>
            <w:pPr>
              <w:pStyle w:val="Compact"/>
              <w:jc w:val="left"/>
            </w:pPr>
            <w:r>
              <w:t xml:space="preserve">Group Special Education Teacher facilitation for students with intellectual disabilities (mild to moderate), comprising adaptive life-skills training, social integration workshops, and sensory integration activities delivered at the Institut Médico-Éducatif de Belleville, Paris 20th arrondissement.</w:t>
            </w:r>
          </w:p>
        </w:tc>
        <w:tc>
          <w:tcPr/>
          <w:p>
            <w:pPr>
              <w:pStyle w:val="Compact"/>
              <w:jc w:val="left"/>
            </w:pPr>
            <w:r>
              <w:t xml:space="preserve">M. Jean-Pierre Moreau, M.Sc. Special Ed.</w:t>
            </w:r>
          </w:p>
        </w:tc>
        <w:tc>
          <w:tcPr/>
          <w:p>
            <w:pPr>
              <w:pStyle w:val="Compact"/>
              <w:jc w:val="left"/>
            </w:pPr>
            <w:r>
              <w:t xml:space="preserve">36</w:t>
            </w:r>
          </w:p>
        </w:tc>
        <w:tc>
          <w:tcPr/>
          <w:p>
            <w:pPr>
              <w:pStyle w:val="Compact"/>
              <w:jc w:val="left"/>
            </w:pPr>
            <w:r>
              <w:t xml:space="preserve">48.00</w:t>
            </w:r>
          </w:p>
        </w:tc>
        <w:tc>
          <w:tcPr/>
          <w:p>
            <w:pPr>
              <w:pStyle w:val="Compact"/>
              <w:jc w:val="left"/>
            </w:pPr>
            <w:r>
              <w:t xml:space="preserve">1,728.00</w:t>
            </w:r>
          </w:p>
        </w:tc>
      </w:tr>
      <w:tr>
        <w:tc>
          <w:tcPr/>
          <w:p>
            <w:pPr>
              <w:pStyle w:val="Compact"/>
              <w:jc w:val="left"/>
            </w:pPr>
            <w:r>
              <w:t xml:space="preserve">03</w:t>
            </w:r>
          </w:p>
        </w:tc>
        <w:tc>
          <w:tcPr/>
          <w:p>
            <w:pPr>
              <w:pStyle w:val="Compact"/>
              <w:jc w:val="left"/>
            </w:pPr>
            <w:r>
              <w:t xml:space="preserve">Special Education Teacher consultation and Individualized Education Program (IEP) development for students with specific learning difficulties (dyslexia, dyspraxia, dyscalculia), including parent conferences and multidisciplinary team coordination sessions in France Paris.</w:t>
            </w:r>
          </w:p>
        </w:tc>
        <w:tc>
          <w:tcPr/>
          <w:p>
            <w:pPr>
              <w:pStyle w:val="Compact"/>
              <w:jc w:val="left"/>
            </w:pPr>
            <w:r>
              <w:t xml:space="preserve">Dr. Émilie Rousseau, Ph.D. Learning Disabilities</w:t>
            </w:r>
          </w:p>
        </w:tc>
        <w:tc>
          <w:tcPr/>
          <w:p>
            <w:pPr>
              <w:pStyle w:val="Compact"/>
              <w:jc w:val="left"/>
            </w:pPr>
            <w:r>
              <w:t xml:space="preserve">24</w:t>
            </w:r>
          </w:p>
        </w:tc>
        <w:tc>
          <w:tcPr/>
          <w:p>
            <w:pPr>
              <w:pStyle w:val="Compact"/>
              <w:jc w:val="left"/>
            </w:pPr>
            <w:r>
              <w:t xml:space="preserve">65.00</w:t>
            </w:r>
          </w:p>
        </w:tc>
        <w:tc>
          <w:tcPr/>
          <w:p>
            <w:pPr>
              <w:pStyle w:val="Compact"/>
              <w:jc w:val="left"/>
            </w:pPr>
            <w:r>
              <w:t xml:space="preserve">1,560.00</w:t>
            </w:r>
          </w:p>
        </w:tc>
      </w:tr>
      <w:tr>
        <w:tc>
          <w:tcPr/>
          <w:p>
            <w:pPr>
              <w:pStyle w:val="Compact"/>
              <w:jc w:val="left"/>
            </w:pPr>
            <w:r>
              <w:t xml:space="preserve">04</w:t>
            </w:r>
          </w:p>
        </w:tc>
        <w:tc>
          <w:tcPr/>
          <w:p>
            <w:pPr>
              <w:pStyle w:val="Compact"/>
              <w:jc w:val="left"/>
            </w:pPr>
            <w:r>
              <w:t xml:space="preserve">Special Education Teacher home-visit intervention services for a student with cerebral palsy (GMFCS Level III), providing in-home occupational therapy coordination, assistive technology training, and family support counseling within the 75011 Paris district.</w:t>
            </w:r>
          </w:p>
        </w:tc>
        <w:tc>
          <w:tcPr/>
          <w:p>
            <w:pPr>
              <w:pStyle w:val="Compact"/>
              <w:jc w:val="left"/>
            </w:pPr>
            <w:r>
              <w:t xml:space="preserve">Mme Nathalie Bernard, OT, Special Ed. Cert.</w:t>
            </w:r>
          </w:p>
        </w:tc>
        <w:tc>
          <w:tcPr/>
          <w:p>
            <w:pPr>
              <w:pStyle w:val="Compact"/>
              <w:jc w:val="left"/>
            </w:pPr>
            <w:r>
              <w:t xml:space="preserve">20</w:t>
            </w:r>
          </w:p>
        </w:tc>
        <w:tc>
          <w:tcPr/>
          <w:p>
            <w:pPr>
              <w:pStyle w:val="Compact"/>
              <w:jc w:val="left"/>
            </w:pPr>
            <w:r>
              <w:t xml:space="preserve">58.00</w:t>
            </w:r>
          </w:p>
        </w:tc>
        <w:tc>
          <w:tcPr/>
          <w:p>
            <w:pPr>
              <w:pStyle w:val="Compact"/>
              <w:jc w:val="left"/>
            </w:pPr>
            <w:r>
              <w:t xml:space="preserve">1,160.00</w:t>
            </w:r>
          </w:p>
        </w:tc>
      </w:tr>
      <w:tr>
        <w:tc>
          <w:tcPr/>
          <w:p>
            <w:pPr>
              <w:pStyle w:val="Compact"/>
              <w:jc w:val="left"/>
            </w:pPr>
            <w:r>
              <w:t xml:space="preserve">05</w:t>
            </w:r>
          </w:p>
        </w:tc>
        <w:tc>
          <w:tcPr/>
          <w:p>
            <w:pPr>
              <w:pStyle w:val="Compact"/>
              <w:jc w:val="left"/>
            </w:pPr>
            <w:r>
              <w:t xml:space="preserve">Special Education Teacher professional development workshop for mainstream classroom teachers in France Paris, covering inclusive pedagogy strategies, Universal Design for Learning (UDL) frameworks, and classroom accommodation planning. Delivered at the Maison des Professeurs, 75007 Paris.</w:t>
            </w:r>
          </w:p>
        </w:tc>
        <w:tc>
          <w:tcPr/>
          <w:p>
            <w:pPr>
              <w:pStyle w:val="Compact"/>
              <w:jc w:val="left"/>
            </w:pPr>
            <w:r>
              <w:t xml:space="preserve">Dr. Antoine Lefèvre, Ed.D.</w:t>
            </w:r>
          </w:p>
        </w:tc>
        <w:tc>
          <w:tcPr/>
          <w:p>
            <w:pPr>
              <w:pStyle w:val="Compact"/>
              <w:jc w:val="left"/>
            </w:pPr>
            <w:r>
              <w:t xml:space="preserve">8</w:t>
            </w:r>
          </w:p>
        </w:tc>
        <w:tc>
          <w:tcPr/>
          <w:p>
            <w:pPr>
              <w:pStyle w:val="Compact"/>
              <w:jc w:val="left"/>
            </w:pPr>
            <w:r>
              <w:t xml:space="preserve">85.00</w:t>
            </w:r>
          </w:p>
        </w:tc>
        <w:tc>
          <w:tcPr/>
          <w:p>
            <w:pPr>
              <w:pStyle w:val="Compact"/>
              <w:jc w:val="left"/>
            </w:pPr>
            <w:r>
              <w:t xml:space="preserve">680.00</w:t>
            </w:r>
          </w:p>
        </w:tc>
      </w:tr>
      <w:tr>
        <w:tc>
          <w:tcPr/>
          <w:p>
            <w:pPr>
              <w:pStyle w:val="Compact"/>
              <w:jc w:val="left"/>
            </w:pPr>
            <w:r>
              <w:t xml:space="preserve">06</w:t>
            </w:r>
          </w:p>
        </w:tc>
        <w:tc>
          <w:tcPr/>
          <w:p>
            <w:pPr>
              <w:pStyle w:val="Compact"/>
              <w:jc w:val="left"/>
            </w:pPr>
            <w:r>
              <w:t xml:space="preserve">Administrative and supervisory oversight by the Special Education Teacher program coordinator, including progress reporting, compliance documentation for the French Ministry of Education, and quality assurance audits of all Special Education Teacher service delivery sites across France Paris.</w:t>
            </w:r>
          </w:p>
        </w:tc>
        <w:tc>
          <w:tcPr/>
          <w:p>
            <w:pPr>
              <w:pStyle w:val="Compact"/>
              <w:jc w:val="left"/>
            </w:pPr>
            <w:r>
              <w:t xml:space="preserve">M. Philippe Garnier, Program Coordinator</w:t>
            </w:r>
          </w:p>
        </w:tc>
        <w:tc>
          <w:tcPr/>
          <w:p>
            <w:pPr>
              <w:pStyle w:val="Compact"/>
              <w:jc w:val="left"/>
            </w:pPr>
            <w:r>
              <w:t xml:space="preserve">16</w:t>
            </w:r>
          </w:p>
        </w:tc>
        <w:tc>
          <w:tcPr/>
          <w:p>
            <w:pPr>
              <w:pStyle w:val="Compact"/>
              <w:jc w:val="left"/>
            </w:pPr>
            <w:r>
              <w:t xml:space="preserve">55.00</w:t>
            </w:r>
          </w:p>
        </w:tc>
        <w:tc>
          <w:tcPr/>
          <w:p>
            <w:pPr>
              <w:pStyle w:val="Compact"/>
              <w:jc w:val="left"/>
            </w:pPr>
            <w:r>
              <w:t xml:space="preserve">880.00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8,088.00 EUR</w:t>
            </w:r>
          </w:p>
        </w:tc>
      </w:tr>
      <w:tr>
        <w:tc>
          <w:tcPr/>
          <w:p>
            <w:pPr>
              <w:pStyle w:val="Compact"/>
              <w:jc w:val="left"/>
            </w:pPr>
            <w:r>
              <w:t xml:space="preserve">VAT (TVA) – 20%</w:t>
            </w:r>
          </w:p>
        </w:tc>
        <w:tc>
          <w:tcPr/>
          <w:p>
            <w:pPr>
              <w:pStyle w:val="Compact"/>
              <w:jc w:val="right"/>
            </w:pPr>
            <w:r>
              <w:t xml:space="preserve">1,617.60 EUR</w:t>
            </w:r>
          </w:p>
        </w:tc>
      </w:tr>
      <w:tr>
        <w:tc>
          <w:tcPr/>
          <w:p>
            <w:pPr>
              <w:pStyle w:val="Compact"/>
              <w:jc w:val="left"/>
            </w:pPr>
            <w:r>
              <w:t xml:space="preserve">TOTAL DUE</w:t>
            </w:r>
          </w:p>
        </w:tc>
        <w:tc>
          <w:tcPr/>
          <w:p>
            <w:pPr>
              <w:pStyle w:val="Compact"/>
              <w:jc w:val="right"/>
            </w:pPr>
            <w:r>
              <w:t xml:space="preserve">9,705.60 EUR</w:t>
            </w:r>
          </w:p>
        </w:tc>
      </w:tr>
    </w:tbl>
    <w:bookmarkStart w:id="24" w:name="payment-instructions"/>
    <w:p>
      <w:pPr>
        <w:pStyle w:val="Heading3"/>
      </w:pPr>
      <w:r>
        <w:t xml:space="preserve">Payment Instructions</w:t>
      </w:r>
    </w:p>
    <w:p>
      <w:pPr>
        <w:pStyle w:val="FirstParagraph"/>
      </w:pPr>
      <w:r>
        <w:rPr>
          <w:bCs/>
          <w:b/>
        </w:rPr>
        <w:t xml:space="preserve">Bank Transfer (Virement Bancaire):</w:t>
      </w:r>
    </w:p>
    <w:p>
      <w:pPr>
        <w:pStyle w:val="BodyText"/>
      </w:pPr>
      <w:r>
        <w:t xml:space="preserve">IBAN: FR76 3000 4000 0312 0001 2345 678 | BIC: BNPAFRPPXXX</w:t>
      </w:r>
    </w:p>
    <w:p>
      <w:pPr>
        <w:pStyle w:val="BodyText"/>
      </w:pPr>
      <w:r>
        <w:t xml:space="preserve">Bank: BNP Paribas, 12 Rue de la République, 75001 Paris, France</w:t>
      </w:r>
    </w:p>
    <w:p>
      <w:pPr>
        <w:pStyle w:val="BodyText"/>
      </w:pPr>
      <w:r>
        <w:rPr>
          <w:bCs/>
          <w:b/>
        </w:rPr>
        <w:t xml:space="preserve">Reference to include:</w:t>
      </w:r>
      <w:r>
        <w:t xml:space="preserve"> </w:t>
      </w:r>
      <w:r>
        <w:t xml:space="preserve">INV-2025-00487 / SPED-2025-0342</w:t>
      </w:r>
    </w:p>
    <w:p>
      <w:pPr>
        <w:pStyle w:val="BodyText"/>
      </w:pPr>
      <w:r>
        <w:rPr>
          <w:bCs/>
          <w:b/>
        </w:rPr>
        <w:t xml:space="preserve">Payment Deadline:</w:t>
      </w:r>
      <w:r>
        <w:t xml:space="preserve"> </w:t>
      </w:r>
      <w:r>
        <w:t xml:space="preserve">This Invoice must be settled no later than 15 July 2025. Late payments are subject to a penalty of 3x the statutory interest rate as per French Commercial Code Article L441-10.</w:t>
      </w:r>
    </w:p>
    <w:bookmarkEnd w:id="24"/>
    <w:bookmarkStart w:id="25" w:name="notes-and-terms-regarding-this-invoice"/>
    <w:p>
      <w:pPr>
        <w:pStyle w:val="Heading3"/>
      </w:pPr>
      <w:r>
        <w:t xml:space="preserve">Notes and Terms Regarding This Invoice</w:t>
      </w:r>
    </w:p>
    <w:p>
      <w:pPr>
        <w:numPr>
          <w:ilvl w:val="0"/>
          <w:numId w:val="1001"/>
        </w:numPr>
        <w:pStyle w:val="Compact"/>
      </w:pPr>
      <w:r>
        <w:t xml:space="preserve">This Invoice is issued in accordance with the service contract (Contrat de Prestation de Services) dated 01 March 2025, Reference No. CSP-2025-0118, between Éducation Spéciale Paris SARL and the Académie de Paris for the provision of Special Education Teacher services within the France Paris metropolitan area.</w:t>
      </w:r>
    </w:p>
    <w:p>
      <w:pPr>
        <w:numPr>
          <w:ilvl w:val="0"/>
          <w:numId w:val="1001"/>
        </w:numPr>
        <w:pStyle w:val="Compact"/>
      </w:pPr>
      <w:r>
        <w:t xml:space="preserve">All Special Education Teacher personnel listed on this Invoice hold valid certifications recognized by the French Ministry of National Education, and their qualifications comply with the requirements set forth in the Code de l'Éducation, Articles L311-1 through L311-12.</w:t>
      </w:r>
    </w:p>
    <w:p>
      <w:pPr>
        <w:numPr>
          <w:ilvl w:val="0"/>
          <w:numId w:val="1001"/>
        </w:numPr>
        <w:pStyle w:val="Compact"/>
      </w:pPr>
      <w:r>
        <w:t xml:space="preserve">Services were delivered in full compliance with the French disability inclusion framework (Loi du 11 février 2005 n°2005-102) and the individualized plans established for each student in France Paris.</w:t>
      </w:r>
    </w:p>
    <w:p>
      <w:pPr>
        <w:numPr>
          <w:ilvl w:val="0"/>
          <w:numId w:val="1001"/>
        </w:numPr>
        <w:pStyle w:val="Compact"/>
      </w:pPr>
      <w:r>
        <w:t xml:space="preserve">This Invoice is valid for a period of 30 days from the date of issue. The client is requested to verify all line items and contact the billing department within 10 business days of receipt to report any discrepancies.</w:t>
      </w:r>
    </w:p>
    <w:p>
      <w:pPr>
        <w:numPr>
          <w:ilvl w:val="0"/>
          <w:numId w:val="1001"/>
        </w:numPr>
        <w:pStyle w:val="Compact"/>
      </w:pPr>
      <w:r>
        <w:t xml:space="preserve">Éducation Spéciale Paris SARL is registered with the French Trade Register (Registre du Commerce et des Sociétés) under the number 847 291 563, Paris Tribunal de Commerce. The company is fully insured for professional liability and third-party coverage as required for Special Education Teacher service providers operating in France Paris.</w:t>
      </w:r>
    </w:p>
    <w:p>
      <w:pPr>
        <w:numPr>
          <w:ilvl w:val="0"/>
          <w:numId w:val="1001"/>
        </w:numPr>
        <w:pStyle w:val="Compact"/>
      </w:pPr>
      <w:r>
        <w:t xml:space="preserve">For questions regarding this Invoice or the Special Education Teacher services rendered, please contact our billing office at +33 1 42 60 38 55 or billing@education-speciale-paris.fr, Monday through Friday, 09:00–17:00 CET.</w:t>
      </w:r>
    </w:p>
    <w:bookmarkEnd w:id="25"/>
    <w:p>
      <w:pPr>
        <w:pStyle w:val="FirstParagraph"/>
      </w:pPr>
      <w:r>
        <w:rPr>
          <w:bCs/>
          <w:b/>
        </w:rPr>
        <w:t xml:space="preserve">Éducation Spéciale Paris SARL</w:t>
      </w:r>
      <w:r>
        <w:t xml:space="preserve"> </w:t>
      </w:r>
      <w:r>
        <w:t xml:space="preserve">– Capital: 50,000 EUR – SIRET: 847 291 563 00012 – TVA: FR 42 847291563</w:t>
      </w:r>
    </w:p>
    <w:p>
      <w:pPr>
        <w:pStyle w:val="BodyText"/>
      </w:pPr>
      <w:r>
        <w:t xml:space="preserve">Registered Office: 12 Rue de la République, 75001 Paris, France</w:t>
      </w:r>
    </w:p>
    <w:p>
      <w:pPr>
        <w:pStyle w:val="BodyText"/>
      </w:pPr>
      <w:r>
        <w:t xml:space="preserve">This Invoice was generated electronically and is valid without signature in accordance with French electronic invoicing regulations (Facturation électronique – Loi n°2023-1106 du 22 novembre 2023).</w:t>
      </w:r>
    </w:p>
    <w:p>
      <w:pPr>
        <w:pStyle w:val="BodyText"/>
      </w:pPr>
      <w:r>
        <w:t xml:space="preserve">Document Reference: INV-2025-00487 | Generated: 15/06/2025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Special Education Teacher Services - France Paris</dc:title>
  <dc:creator/>
  <dc:language>en</dc:language>
  <cp:keywords/>
  <dcterms:created xsi:type="dcterms:W3CDTF">2026-10-10T09:19:51Z</dcterms:created>
  <dcterms:modified xsi:type="dcterms:W3CDTF">2026-10-10T09:19:51Z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