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Invoice No: INV/JKT/SET/2025/0047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PENDING PAYMENT</w:t>
      </w:r>
    </w:p>
    <w:bookmarkStart w:id="20" w:name="pt-cerdas-inklusif-indonesia"/>
    <w:p>
      <w:pPr>
        <w:pStyle w:val="Heading3"/>
      </w:pPr>
      <w:r>
        <w:t xml:space="preserve">PT Cerdas Inklusif Indonesia</w:t>
      </w:r>
    </w:p>
    <w:p>
      <w:pPr>
        <w:pStyle w:val="FirstParagraph"/>
      </w:pPr>
      <w:r>
        <w:t xml:space="preserve">Jl. Sudirman Kav. 45, Blok C-12</w:t>
      </w:r>
    </w:p>
    <w:p>
      <w:pPr>
        <w:pStyle w:val="BodyText"/>
      </w:pPr>
      <w:r>
        <w:t xml:space="preserve">Jakarta Selatan 12190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t xml:space="preserve">Tel: +62 21 5550 1234</w:t>
      </w:r>
    </w:p>
    <w:p>
      <w:pPr>
        <w:pStyle w:val="BodyText"/>
      </w:pPr>
      <w:r>
        <w:t xml:space="preserve">Email: billing@cerdasinklusif.co.id</w:t>
      </w:r>
    </w:p>
    <w:p>
      <w:pPr>
        <w:pStyle w:val="BodyText"/>
      </w:pPr>
      <w:r>
        <w:t xml:space="preserve">NPWP: 09.254.678.1-012.000</w:t>
      </w:r>
    </w:p>
    <w:bookmarkEnd w:id="20"/>
    <w:bookmarkStart w:id="21" w:name="billed-to"/>
    <w:p>
      <w:pPr>
        <w:pStyle w:val="Heading4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Yayasan Pendidikan Inklusif Nusantara</w:t>
      </w:r>
    </w:p>
    <w:p>
      <w:pPr>
        <w:pStyle w:val="BodyText"/>
      </w:pPr>
      <w:r>
        <w:t xml:space="preserve">Jl. Gatot Subroto No. 88</w:t>
      </w:r>
    </w:p>
    <w:p>
      <w:pPr>
        <w:pStyle w:val="BodyText"/>
      </w:pPr>
      <w:r>
        <w:t xml:space="preserve">Jakarta Pusat 10270</w:t>
      </w:r>
    </w:p>
    <w:p>
      <w:pPr>
        <w:pStyle w:val="BodyText"/>
      </w:pPr>
      <w:r>
        <w:t xml:space="preserve">Indonesia Jakarta</w:t>
      </w:r>
    </w:p>
    <w:p>
      <w:pPr>
        <w:pStyle w:val="BodyText"/>
      </w:pPr>
      <w:r>
        <w:t xml:space="preserve">Attn: Dr. Ratna Wijaya, M.Pd.</w:t>
      </w:r>
    </w:p>
    <w:p>
      <w:pPr>
        <w:pStyle w:val="BodyText"/>
      </w:pPr>
      <w:r>
        <w:t xml:space="preserve">Director of Special Education Programs</w:t>
      </w:r>
    </w:p>
    <w:p>
      <w:pPr>
        <w:pStyle w:val="BodyText"/>
      </w:pPr>
      <w:r>
        <w:t xml:space="preserve">NPWP: 02.118.945.3-011.000</w:t>
      </w:r>
    </w:p>
    <w:bookmarkEnd w:id="21"/>
    <w:bookmarkStart w:id="22" w:name="service-provider"/>
    <w:p>
      <w:pPr>
        <w:pStyle w:val="Heading4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PT Cerdas Inklusif Indonesia</w:t>
      </w:r>
    </w:p>
    <w:p>
      <w:pPr>
        <w:pStyle w:val="BodyText"/>
      </w:pPr>
      <w:r>
        <w:t xml:space="preserve">Special Education Teacher Placement Division</w:t>
      </w:r>
    </w:p>
    <w:p>
      <w:pPr>
        <w:pStyle w:val="BodyText"/>
      </w:pPr>
      <w:r>
        <w:t xml:space="preserve">Jakarta Selatan, Indonesia Jakarta</w:t>
      </w:r>
    </w:p>
    <w:p>
      <w:pPr>
        <w:pStyle w:val="BodyText"/>
      </w:pPr>
      <w:r>
        <w:t xml:space="preserve">License No: 471/SE/2024</w:t>
      </w:r>
    </w:p>
    <w:p>
      <w:pPr>
        <w:pStyle w:val="BodyText"/>
      </w:pPr>
      <w:r>
        <w:t xml:space="preserve">Ministry of Education &amp; Culture</w:t>
      </w:r>
    </w:p>
    <w:p>
      <w:pPr>
        <w:pStyle w:val="BodyText"/>
      </w:pPr>
      <w:r>
        <w:t xml:space="preserve">Registered Provider of Special Education Teacher Services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Teacher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Teacher – Autism Spectrum Disorder (ASD) Program. Weekly individualized therapy sessions for 12 students at the Jakarta Selatan campus. Includes curriculum development, behavioral intervention planning, and parent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Budi Santoso, M.Psi.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(June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Teacher – Learning Disabilities (Dyslexia &amp; ADHD) Group Instruction. Facilitation of small-group reading and writing intervention programs for 8 students. Includes progress assessment and IEP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Sari Dewi, M.Pd.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(June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Teacher – Intellectual Disability Support. Daily classroom assistance and structured learning activities for 6 students with mild to moderate intellectual disabilities. Includes sensory integration exercises.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Agus Prasetyo, S.Pd.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(June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Teacher – Hearing Impairment (Deaf Education). Sign language instruction and communication therapy for 5 students. Includes assistive technology setup and family training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Lina Kartika, M.Pd.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(June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Teacher – Visual Impairment (Braille &amp; Orientation). Individualized braille literacy instruction and mobility training for 4 students. Includes adaptive equipment calibration.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Hasan Mahmud, M.Pd.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(June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Special Education Teacher – Program Coordination. Weekly oversight of all Special Education Teacher staff, quality assurance of Individualized Education Programs (IEPs), and monthly reporting to the Yayasan board.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Andi Wijaya, M.Ed.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(June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Workshop for Special Education Teacher Staff. Full-day training on updated Indonesian inclusive education policies (Permendikbud No. 48/2022) and evidence-based intervention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External Trainers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(12 June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Rp 211,000,000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PPN (VAT)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Rp 23,210,000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Fee (Indonesia Jakarta Regional)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Rp 2,110,000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Rp 236,320,000</w:t>
            </w:r>
          </w:p>
        </w:tc>
      </w:tr>
    </w:tbl>
    <w:bookmarkStart w:id="23" w:name="payment-instructions-indonesia-jakarta"/>
    <w:p>
      <w:pPr>
        <w:pStyle w:val="Heading4"/>
      </w:pPr>
      <w:r>
        <w:t xml:space="preserve">Payment Instructions – Indonesia Jakarta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Mandiri, Indonesia Jakarta – Sudirman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 Cerdas Inklusif Indonesia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137-00-2845678-9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BMUDIDJA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INV/JKT/SET/2025/0047</w:t>
      </w:r>
    </w:p>
    <w:p>
      <w:pPr>
        <w:pStyle w:val="BodyText"/>
      </w:pPr>
      <w:r>
        <w:t xml:space="preserve">Please ensure the full amount of this Invoice is transferred before the due date of 30 June 2025. Late payments are subject to a 2% monthly surcharge as per Indonesian commercial regulations.</w:t>
      </w:r>
    </w:p>
    <w:bookmarkEnd w:id="23"/>
    <w:bookmarkStart w:id="24" w:name="terms-conditions-of-this-invoice"/>
    <w:p>
      <w:pPr>
        <w:pStyle w:val="Heading4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covers Special Education Teacher services rendered in Indonesia Jakarta during the period of 2 June 2025 to 27 June 2025.</w:t>
      </w:r>
    </w:p>
    <w:p>
      <w:pPr>
        <w:numPr>
          <w:ilvl w:val="0"/>
          <w:numId w:val="1001"/>
        </w:numPr>
        <w:pStyle w:val="Compact"/>
      </w:pPr>
      <w:r>
        <w:t xml:space="preserve">All Special Education Teacher personnel listed in this Invoice hold valid certifications issued by the Ministry of Education, Culture, Research, and Technology of the Republic of Indonesia.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from the date of this Invoice. Failure to remit payment by the due date will result in a late fee of 2% per month applied to the outstanding balance.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services described in this Invoice must be submitted in writing to the billing department within 10 business days of receipt.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tax regulations of Indonesia Jakarta, including PPN (Pajak Pertambahan Nilai) at the current rate of 11%.</w:t>
      </w:r>
    </w:p>
    <w:p>
      <w:pPr>
        <w:numPr>
          <w:ilvl w:val="0"/>
          <w:numId w:val="1001"/>
        </w:numPr>
        <w:pStyle w:val="Compact"/>
      </w:pPr>
      <w:r>
        <w:t xml:space="preserve">Services provided by each Special Education Teacher are governed by the individual service agreements filed with PT Cerdas Inklusif Indonesia and are not transferable to third parties.</w:t>
      </w:r>
    </w:p>
    <w:p>
      <w:pPr>
        <w:numPr>
          <w:ilvl w:val="0"/>
          <w:numId w:val="1001"/>
        </w:numPr>
        <w:pStyle w:val="Compact"/>
      </w:pPr>
      <w:r>
        <w:t xml:space="preserve">PT Cerdas Inklusif Indonesia reserves the right to substitute a Special Education Teacher of equivalent qualification should the originally assigned professional be unavailable, with prior written notice of at least 48 hours.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legally binding document under the laws of the Republic of Indonesia and is valid for a period of 90 days from the date of issue.</w:t>
      </w:r>
    </w:p>
    <w:bookmarkEnd w:id="24"/>
    <w:p>
      <w:pPr>
        <w:pStyle w:val="FirstParagraph"/>
      </w:pPr>
      <w:r>
        <w:rPr>
          <w:bCs/>
          <w:b/>
        </w:rPr>
        <w:t xml:space="preserve">PT Cerdas Inklusif Indonesia</w:t>
      </w:r>
      <w:r>
        <w:t xml:space="preserve"> </w:t>
      </w:r>
      <w:r>
        <w:t xml:space="preserve">– Special Education Teacher Services Provider – Indonesia Jakarta</w:t>
      </w:r>
    </w:p>
    <w:p>
      <w:pPr>
        <w:pStyle w:val="BodyText"/>
      </w:pPr>
      <w:r>
        <w:t xml:space="preserve">Jl. Sudirman Kav. 45, Blok C-12, Jakarta Selatan 12190, Indonesia Jakarta | Tel: +62 21 5550 1234 | billing@cerdasinklusif.co.id</w:t>
      </w:r>
    </w:p>
    <w:p>
      <w:pPr>
        <w:pStyle w:val="BodyText"/>
      </w:pPr>
      <w:r>
        <w:t xml:space="preserve">This Invoice was generated electronically and is valid without a physical signature. For verification, contact our billing department in Indonesia Jakarta.</w:t>
      </w:r>
    </w:p>
    <w:p>
      <w:pPr>
        <w:pStyle w:val="BodyText"/>
      </w:pPr>
      <w:r>
        <w:t xml:space="preserve">© 2025 PT Cerdas Inklusif Indonesia. All rights reserved. Invoice INV/JKT/SET/2025/0047.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Special Education Teacher Services - Indonesia Jakarta</dc:title>
  <dc:creator/>
  <dc:language>en</dc:language>
  <cp:keywords/>
  <dcterms:created xsi:type="dcterms:W3CDTF">2026-10-10T08:09:11Z</dcterms:created>
  <dcterms:modified xsi:type="dcterms:W3CDTF">2026-10-10T08:09:11Z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