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invoice"/>
    <w:p>
      <w:pPr>
        <w:pStyle w:val="Heading1"/>
      </w:pPr>
      <w:r>
        <w:t xml:space="preserve">INVOICE</w:t>
      </w:r>
    </w:p>
    <w:p>
      <w:pPr>
        <w:pStyle w:val="FirstParagraph"/>
      </w:pPr>
      <w:r>
        <w:t xml:space="preserve">Professional Services – Special Education Teacher – Italy Rome</w:t>
      </w:r>
    </w:p>
    <w:p>
      <w:pPr>
        <w:pStyle w:val="BodyText"/>
      </w:pPr>
      <w:r>
        <w:t xml:space="preserve">Document Reference: INV/2025/ROME/SET/0047</w:t>
      </w:r>
    </w:p>
    <w:bookmarkEnd w:id="20"/>
    <w:bookmarkStart w:id="21" w:name="service-provider"/>
    <w:p>
      <w:pPr>
        <w:pStyle w:val="Heading3"/>
      </w:pPr>
      <w:r>
        <w:t xml:space="preserve">Service Provider</w:t>
      </w:r>
    </w:p>
    <w:p>
      <w:pPr>
        <w:pStyle w:val="FirstParagraph"/>
      </w:pPr>
      <w:r>
        <w:rPr>
          <w:bCs/>
          <w:b/>
        </w:rPr>
        <w:t xml:space="preserve">Dott.ssa Maria Concetta Ferrante</w:t>
      </w:r>
    </w:p>
    <w:p>
      <w:pPr>
        <w:pStyle w:val="BodyText"/>
      </w:pPr>
      <w:r>
        <w:t xml:space="preserve">Special Education Teacher (Insegnante di Sostegno)</w:t>
      </w:r>
    </w:p>
    <w:p>
      <w:pPr>
        <w:pStyle w:val="BodyText"/>
      </w:pPr>
      <w:r>
        <w:t xml:space="preserve">Via Appia Nuova 245, 00179 Roma (RM)</w:t>
      </w:r>
    </w:p>
    <w:p>
      <w:pPr>
        <w:pStyle w:val="BodyText"/>
      </w:pPr>
      <w:r>
        <w:t xml:space="preserve">Italy Rome, Lazio Region</w:t>
      </w:r>
    </w:p>
    <w:p>
      <w:pPr>
        <w:pStyle w:val="BodyText"/>
      </w:pPr>
      <w:r>
        <w:t xml:space="preserve">Phone: +39 06 455 8721</w:t>
      </w:r>
    </w:p>
    <w:p>
      <w:pPr>
        <w:pStyle w:val="BodyText"/>
      </w:pPr>
      <w:r>
        <w:t xml:space="preserve">Email: m.ferrante.sostegno@pec.it</w:t>
      </w:r>
    </w:p>
    <w:p>
      <w:pPr>
        <w:pStyle w:val="BodyText"/>
      </w:pPr>
      <w:r>
        <w:t xml:space="preserve">VAT (P.IVA): 09876543210</w:t>
      </w:r>
    </w:p>
    <w:p>
      <w:pPr>
        <w:pStyle w:val="BodyText"/>
      </w:pPr>
      <w:r>
        <w:t xml:space="preserve">CF: FRRCNC85A42H501P</w:t>
      </w:r>
    </w:p>
    <w:bookmarkEnd w:id="21"/>
    <w:bookmarkStart w:id="22" w:name="client-bill-to"/>
    <w:p>
      <w:pPr>
        <w:pStyle w:val="Heading3"/>
      </w:pPr>
      <w:r>
        <w:t xml:space="preserve">Client / Bill To</w:t>
      </w:r>
    </w:p>
    <w:p>
      <w:pPr>
        <w:pStyle w:val="FirstParagraph"/>
      </w:pPr>
      <w:r>
        <w:rPr>
          <w:bCs/>
          <w:b/>
        </w:rPr>
        <w:t xml:space="preserve">Istituto Comprensivo Statale "G. Leopardi"</w:t>
      </w:r>
    </w:p>
    <w:p>
      <w:pPr>
        <w:pStyle w:val="BodyText"/>
      </w:pPr>
      <w:r>
        <w:t xml:space="preserve">Via dei Sabini 18, 00185 Roma (RM)</w:t>
      </w:r>
    </w:p>
    <w:p>
      <w:pPr>
        <w:pStyle w:val="BodyText"/>
      </w:pPr>
      <w:r>
        <w:t xml:space="preserve">Italy Rome, Municipio VI</w:t>
      </w:r>
    </w:p>
    <w:p>
      <w:pPr>
        <w:pStyle w:val="BodyText"/>
      </w:pPr>
      <w:r>
        <w:t xml:space="preserve">Phone: +39 06 704 5512</w:t>
      </w:r>
    </w:p>
    <w:p>
      <w:pPr>
        <w:pStyle w:val="BodyText"/>
      </w:pPr>
      <w:r>
        <w:t xml:space="preserve">Email: segreteria@ic-leopardi.romaeur.it</w:t>
      </w:r>
    </w:p>
    <w:p>
      <w:pPr>
        <w:pStyle w:val="BodyText"/>
      </w:pPr>
      <w:r>
        <w:t xml:space="preserve">C.F. Istituto: 80123456789</w:t>
      </w:r>
    </w:p>
    <w:p>
      <w:pPr>
        <w:pStyle w:val="BodyText"/>
      </w:pPr>
      <w:r>
        <w:t xml:space="preserve">PEC: ic-leopardi@pec.istruzione.it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INV/2025/ROME/SET/0047</w:t>
            </w:r>
          </w:p>
        </w:tc>
      </w:tr>
      <w:tr>
        <w:tc>
          <w:tcPr/>
          <w:p>
            <w:pPr>
              <w:pStyle w:val="Compact"/>
              <w:jc w:val="left"/>
            </w:pPr>
            <w:r>
              <w:t xml:space="preserve">Invoice Date</w:t>
            </w:r>
          </w:p>
        </w:tc>
        <w:tc>
          <w:tcPr/>
          <w:p>
            <w:pPr>
              <w:pStyle w:val="Compact"/>
              <w:jc w:val="left"/>
            </w:pPr>
            <w:r>
              <w:t xml:space="preserve">15 September 2025</w:t>
            </w:r>
          </w:p>
        </w:tc>
      </w:tr>
      <w:tr>
        <w:tc>
          <w:tcPr/>
          <w:p>
            <w:pPr>
              <w:pStyle w:val="Compact"/>
              <w:jc w:val="left"/>
            </w:pPr>
            <w:r>
              <w:t xml:space="preserve">Service Period</w:t>
            </w:r>
          </w:p>
        </w:tc>
        <w:tc>
          <w:tcPr/>
          <w:p>
            <w:pPr>
              <w:pStyle w:val="Compact"/>
              <w:jc w:val="left"/>
            </w:pPr>
            <w:r>
              <w:t xml:space="preserve">1 September 2025 – 30 September 2025</w:t>
            </w:r>
          </w:p>
        </w:tc>
      </w:tr>
      <w:tr>
        <w:tc>
          <w:tcPr/>
          <w:p>
            <w:pPr>
              <w:pStyle w:val="Compact"/>
              <w:jc w:val="left"/>
            </w:pPr>
            <w:r>
              <w:t xml:space="preserve">Due Date</w:t>
            </w:r>
          </w:p>
        </w:tc>
        <w:tc>
          <w:tcPr/>
          <w:p>
            <w:pPr>
              <w:pStyle w:val="Compact"/>
              <w:jc w:val="left"/>
            </w:pPr>
            <w:r>
              <w:t xml:space="preserve">15 October 2025</w:t>
            </w:r>
          </w:p>
        </w:tc>
      </w:tr>
      <w:tr>
        <w:tc>
          <w:tcPr/>
          <w:p>
            <w:pPr>
              <w:pStyle w:val="Compact"/>
              <w:jc w:val="left"/>
            </w:pPr>
            <w:r>
              <w:t xml:space="preserve">Payment Method</w:t>
            </w:r>
          </w:p>
        </w:tc>
        <w:tc>
          <w:tcPr/>
          <w:p>
            <w:pPr>
              <w:pStyle w:val="Compact"/>
              <w:jc w:val="left"/>
            </w:pPr>
            <w:r>
              <w:t xml:space="preserve">Bank Transfer (Bonifico Bancario)</w:t>
            </w:r>
          </w:p>
        </w:tc>
      </w:tr>
      <w:tr>
        <w:tc>
          <w:tcPr/>
          <w:p>
            <w:pPr>
              <w:pStyle w:val="Compact"/>
              <w:jc w:val="left"/>
            </w:pPr>
            <w:r>
              <w:t xml:space="preserve">IBAN</w:t>
            </w:r>
          </w:p>
        </w:tc>
        <w:tc>
          <w:tcPr/>
          <w:p>
            <w:pPr>
              <w:pStyle w:val="Compact"/>
              <w:jc w:val="left"/>
            </w:pPr>
            <w:r>
              <w:t xml:space="preserve">IT60 X054 2811 1010 0000 0123 456</w:t>
            </w:r>
          </w:p>
        </w:tc>
      </w:tr>
      <w:tr>
        <w:tc>
          <w:tcPr/>
          <w:p>
            <w:pPr>
              <w:pStyle w:val="Compact"/>
              <w:jc w:val="left"/>
            </w:pPr>
            <w:r>
              <w:t xml:space="preserve">Bank</w:t>
            </w:r>
          </w:p>
        </w:tc>
        <w:tc>
          <w:tcPr/>
          <w:p>
            <w:pPr>
              <w:pStyle w:val="Compact"/>
              <w:jc w:val="left"/>
            </w:pPr>
            <w:r>
              <w:t xml:space="preserve">Banca Nazionale del Lavoro S.p.A., Rome Branch</w:t>
            </w:r>
          </w:p>
        </w:tc>
      </w:tr>
      <w:tr>
        <w:tc>
          <w:tcPr/>
          <w:p>
            <w:pPr>
              <w:pStyle w:val="Compact"/>
              <w:jc w:val="left"/>
            </w:pPr>
            <w:r>
              <w:t xml:space="preserve">Reference</w:t>
            </w:r>
          </w:p>
        </w:tc>
        <w:tc>
          <w:tcPr/>
          <w:p>
            <w:pPr>
              <w:pStyle w:val="Compact"/>
              <w:jc w:val="left"/>
            </w:pPr>
            <w:r>
              <w:t xml:space="preserve">Contratto di Collaborazione – Anno Scolastico 2025/2026</w:t>
            </w:r>
          </w:p>
        </w:tc>
      </w:tr>
    </w:tbl>
    <w:bookmarkStart w:id="25"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Individualized Special Education support for students with learning disabilities (DSA) and developmental disorders – Class 3A, primary section. Includes daily one-on-one assistance, IEP (PEI) implementation, and behavioral intervention strategies as outlined in the Individualized Education Plan approved by the GLHO (Gruppo di Lavoro per l'Inclusione).</w:t>
            </w:r>
          </w:p>
        </w:tc>
        <w:tc>
          <w:tcPr/>
          <w:p>
            <w:pPr>
              <w:pStyle w:val="Compact"/>
              <w:jc w:val="left"/>
            </w:pPr>
            <w:r>
              <w:t xml:space="preserve">180</w:t>
            </w:r>
          </w:p>
        </w:tc>
        <w:tc>
          <w:tcPr/>
          <w:p>
            <w:pPr>
              <w:pStyle w:val="Compact"/>
              <w:jc w:val="left"/>
            </w:pPr>
            <w:r>
              <w:t xml:space="preserve">28.50</w:t>
            </w:r>
          </w:p>
        </w:tc>
        <w:tc>
          <w:tcPr/>
          <w:p>
            <w:pPr>
              <w:pStyle w:val="Compact"/>
              <w:jc w:val="left"/>
            </w:pPr>
            <w:r>
              <w:t xml:space="preserve">5,130.00</w:t>
            </w:r>
          </w:p>
        </w:tc>
      </w:tr>
      <w:tr>
        <w:tc>
          <w:tcPr/>
          <w:p>
            <w:pPr>
              <w:pStyle w:val="Compact"/>
              <w:jc w:val="left"/>
            </w:pPr>
            <w:r>
              <w:t xml:space="preserve">2</w:t>
            </w:r>
          </w:p>
        </w:tc>
        <w:tc>
          <w:tcPr/>
          <w:p>
            <w:pPr>
              <w:pStyle w:val="Compact"/>
              <w:jc w:val="left"/>
            </w:pPr>
            <w:r>
              <w:t xml:space="preserve">Co-teaching and classroom integration support for a student with autism spectrum disorder (ASD) – Class 5B, primary section. The Special Education Teacher provided structured teaching methodologies, sensory integration activities, and social skills development programs in alignment with the Italian Ministry of Education guidelines for inclusive education in Italy Rome schools.</w:t>
            </w:r>
          </w:p>
        </w:tc>
        <w:tc>
          <w:tcPr/>
          <w:p>
            <w:pPr>
              <w:pStyle w:val="Compact"/>
              <w:jc w:val="left"/>
            </w:pPr>
            <w:r>
              <w:t xml:space="preserve">120</w:t>
            </w:r>
          </w:p>
        </w:tc>
        <w:tc>
          <w:tcPr/>
          <w:p>
            <w:pPr>
              <w:pStyle w:val="Compact"/>
              <w:jc w:val="left"/>
            </w:pPr>
            <w:r>
              <w:t xml:space="preserve">28.50</w:t>
            </w:r>
          </w:p>
        </w:tc>
        <w:tc>
          <w:tcPr/>
          <w:p>
            <w:pPr>
              <w:pStyle w:val="Compact"/>
              <w:jc w:val="left"/>
            </w:pPr>
            <w:r>
              <w:t xml:space="preserve">3,420.00</w:t>
            </w:r>
          </w:p>
        </w:tc>
      </w:tr>
      <w:tr>
        <w:tc>
          <w:tcPr/>
          <w:p>
            <w:pPr>
              <w:pStyle w:val="Compact"/>
              <w:jc w:val="left"/>
            </w:pPr>
            <w:r>
              <w:t xml:space="preserve">3</w:t>
            </w:r>
          </w:p>
        </w:tc>
        <w:tc>
          <w:tcPr/>
          <w:p>
            <w:pPr>
              <w:pStyle w:val="Compact"/>
              <w:jc w:val="left"/>
            </w:pPr>
            <w:r>
              <w:t xml:space="preserve">Preparation and updating of the Personalized Education Plan (PEI – Piano Educativo Individualizzato) for three enrolled students with certified disabilities. This includes diagnostic assessment documentation, goal setting, progress monitoring, and coordination meetings with the multidisciplinary team (neuropsychiatrist, speech therapist, occupational therapist) at the ASL Roma 1 facility.</w:t>
            </w:r>
          </w:p>
        </w:tc>
        <w:tc>
          <w:tcPr/>
          <w:p>
            <w:pPr>
              <w:pStyle w:val="Compact"/>
              <w:jc w:val="left"/>
            </w:pPr>
            <w:r>
              <w:t xml:space="preserve">24</w:t>
            </w:r>
          </w:p>
        </w:tc>
        <w:tc>
          <w:tcPr/>
          <w:p>
            <w:pPr>
              <w:pStyle w:val="Compact"/>
              <w:jc w:val="left"/>
            </w:pPr>
            <w:r>
              <w:t xml:space="preserve">35.00</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Parental counseling and family support sessions. The Special Education Teacher conducted four individual meetings with the families of supported students to discuss progress, home-based reinforcement strategies, and to provide guidance on navigating the Italian special education support system in the Rome metropolitan area, including information on regional funding and assistive technology grants available in Lazio.</w:t>
            </w:r>
          </w:p>
        </w:tc>
        <w:tc>
          <w:tcPr/>
          <w:p>
            <w:pPr>
              <w:pStyle w:val="Compact"/>
              <w:jc w:val="left"/>
            </w:pPr>
            <w:r>
              <w:t xml:space="preserve">8</w:t>
            </w:r>
          </w:p>
        </w:tc>
        <w:tc>
          <w:tcPr/>
          <w:p>
            <w:pPr>
              <w:pStyle w:val="Compact"/>
              <w:jc w:val="left"/>
            </w:pPr>
            <w:r>
              <w:t xml:space="preserve">35.00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Professional development and training workshop for general education staff at the Istituto. The Special Education Teacher delivered a 6-hour in-service training on Universal Design for Learning (UDL) principles, classroom accommodation strategies, and updated legislative requirements under Law 104/1992 and Law 170/2010, as applied in the Italy Rome school district.</w:t>
            </w:r>
          </w:p>
        </w:tc>
        <w:tc>
          <w:tcPr/>
          <w:p>
            <w:pPr>
              <w:pStyle w:val="Compact"/>
              <w:jc w:val="left"/>
            </w:pPr>
            <w:r>
              <w:t xml:space="preserve">6</w:t>
            </w:r>
          </w:p>
        </w:tc>
        <w:tc>
          <w:tcPr/>
          <w:p>
            <w:pPr>
              <w:pStyle w:val="Compact"/>
              <w:jc w:val="left"/>
            </w:pPr>
            <w:r>
              <w:t xml:space="preserve">45.00</w:t>
            </w:r>
          </w:p>
        </w:tc>
        <w:tc>
          <w:tcPr/>
          <w:p>
            <w:pPr>
              <w:pStyle w:val="Compact"/>
              <w:jc w:val="left"/>
            </w:pPr>
            <w:r>
              <w:t xml:space="preserve">270.00</w:t>
            </w:r>
          </w:p>
        </w:tc>
      </w:tr>
      <w:tr>
        <w:tc>
          <w:tcPr/>
          <w:p>
            <w:pPr>
              <w:pStyle w:val="Compact"/>
              <w:jc w:val="left"/>
            </w:pPr>
            <w:r>
              <w:t xml:space="preserve">6</w:t>
            </w:r>
          </w:p>
        </w:tc>
        <w:tc>
          <w:tcPr/>
          <w:p>
            <w:pPr>
              <w:pStyle w:val="Compact"/>
              <w:jc w:val="left"/>
            </w:pPr>
            <w:r>
              <w:t xml:space="preserve">Administrative documentation and reporting. Compilation of monthly activity reports, attendance records for supported students, and submission of required documentation to the Ufficio Scolastico Regionale per il Lazio (USR Lazio) in compliance with Italian national education regulations governing the role of the Special Education Teacher in public and parochial schools within the Rome province.</w:t>
            </w:r>
          </w:p>
        </w:tc>
        <w:tc>
          <w:tcPr/>
          <w:p>
            <w:pPr>
              <w:pStyle w:val="Compact"/>
              <w:jc w:val="left"/>
            </w:pPr>
            <w:r>
              <w:t xml:space="preserve">12</w:t>
            </w:r>
          </w:p>
        </w:tc>
        <w:tc>
          <w:tcPr/>
          <w:p>
            <w:pPr>
              <w:pStyle w:val="Compact"/>
              <w:jc w:val="left"/>
            </w:pPr>
            <w:r>
              <w:t xml:space="preserve">22.00</w:t>
            </w:r>
          </w:p>
        </w:tc>
        <w:tc>
          <w:tcPr/>
          <w:p>
            <w:pPr>
              <w:pStyle w:val="Compact"/>
              <w:jc w:val="left"/>
            </w:pPr>
            <w:r>
              <w:t xml:space="preserve">264.00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€ 10,204.00</w:t>
            </w:r>
          </w:p>
        </w:tc>
      </w:tr>
      <w:tr>
        <w:tc>
          <w:tcPr/>
          <w:p>
            <w:pPr>
              <w:pStyle w:val="Compact"/>
              <w:jc w:val="left"/>
            </w:pPr>
            <w:r>
              <w:t xml:space="preserve">VAT (IVA) – 22%</w:t>
            </w:r>
          </w:p>
        </w:tc>
        <w:tc>
          <w:tcPr/>
          <w:p>
            <w:pPr>
              <w:pStyle w:val="Compact"/>
              <w:jc w:val="right"/>
            </w:pPr>
            <w:r>
              <w:t xml:space="preserve">€ 2,244.88</w:t>
            </w:r>
          </w:p>
        </w:tc>
      </w:tr>
      <w:tr>
        <w:tc>
          <w:tcPr/>
          <w:p>
            <w:pPr>
              <w:pStyle w:val="Compact"/>
              <w:jc w:val="left"/>
            </w:pPr>
            <w:r>
              <w:t xml:space="preserve">Withholding Tax (Ritenuta d'acconto) – 20%</w:t>
            </w:r>
          </w:p>
        </w:tc>
        <w:tc>
          <w:tcPr/>
          <w:p>
            <w:pPr>
              <w:pStyle w:val="Compact"/>
              <w:jc w:val="right"/>
            </w:pPr>
            <w:r>
              <w:t xml:space="preserve">– € 2,040.80</w:t>
            </w:r>
          </w:p>
        </w:tc>
      </w:tr>
      <w:tr>
        <w:tc>
          <w:tcPr/>
          <w:p>
            <w:pPr>
              <w:pStyle w:val="Compact"/>
              <w:jc w:val="left"/>
            </w:pPr>
            <w:r>
              <w:t xml:space="preserve">Net Amount Due</w:t>
            </w:r>
          </w:p>
        </w:tc>
        <w:tc>
          <w:tcPr/>
          <w:p>
            <w:pPr>
              <w:pStyle w:val="Compact"/>
              <w:jc w:val="right"/>
            </w:pPr>
            <w:r>
              <w:t xml:space="preserve">€ 10,408.08</w:t>
            </w:r>
          </w:p>
        </w:tc>
      </w:tr>
    </w:tbl>
    <w:p>
      <w:pPr>
        <w:pStyle w:val="BodyText"/>
      </w:pPr>
      <w:r>
        <w:t xml:space="preserve">Note: The withholding tax (ritenuta d'acconto) is applied in accordance with Article 25 of DPR 600/1973. The Special Education Teacher is registered under the Regime Forfettario and the applicable tax treatment is reflected in this Invoice.</w:t>
      </w:r>
    </w:p>
    <w:bookmarkStart w:id="23" w:name="notes-and-observations"/>
    <w:p>
      <w:pPr>
        <w:pStyle w:val="Heading3"/>
      </w:pPr>
      <w:r>
        <w:t xml:space="preserve">Notes and Observations</w:t>
      </w:r>
    </w:p>
    <w:p>
      <w:pPr>
        <w:pStyle w:val="FirstParagraph"/>
      </w:pPr>
      <w:r>
        <w:t xml:space="preserve">This Invoice is issued in accordance with the collaborative contract (Contratto di Collaborazione Coordinata e Continuativa) signed on 20 August 2025 between the Special Education Teacher, Dott.ssa Maria Concetta Ferrante, and the Istituto Comprensivo Statale "G. Leopardi" in Italy Rome. All services described herein were delivered in full compliance with the Italian national curriculum for inclusive education, the provisions of Law 104/1992 (Framework Law on Disability), Law 170/2010 (Specific Learning Disorders), and the current directives of the Ministry of Education, University and Research (MUR) for the 2025/2026 academic year.</w:t>
      </w:r>
    </w:p>
    <w:p>
      <w:pPr>
        <w:pStyle w:val="BodyText"/>
      </w:pPr>
      <w:r>
        <w:t xml:space="preserve">The Special Education Teacher confirms that all interventions were documented in the student records and that progress reports have been shared with the class council (Consiglio di Classe) and the GLHO committee. This Invoice covers the first month of the academic year and subsequent monthly Invoices will be issued on the 15th of each following month through June 2026.</w:t>
      </w:r>
    </w:p>
    <w:bookmarkEnd w:id="23"/>
    <w:bookmarkStart w:id="24" w:name="payment-terms-and-conditions"/>
    <w:p>
      <w:pPr>
        <w:pStyle w:val="Heading3"/>
      </w:pPr>
      <w:r>
        <w:t xml:space="preserve">Payment Terms and Conditions</w:t>
      </w:r>
    </w:p>
    <w:p>
      <w:pPr>
        <w:numPr>
          <w:ilvl w:val="0"/>
          <w:numId w:val="1001"/>
        </w:numPr>
        <w:pStyle w:val="Compact"/>
      </w:pPr>
      <w:r>
        <w:t xml:space="preserve">Payment is due within 30 days from the date of this Invoice, no later than 15 October 2025.</w:t>
      </w:r>
    </w:p>
    <w:p>
      <w:pPr>
        <w:numPr>
          <w:ilvl w:val="0"/>
          <w:numId w:val="1001"/>
        </w:numPr>
        <w:pStyle w:val="Compact"/>
      </w:pPr>
      <w:r>
        <w:t xml:space="preserve">Payment shall be made via bank transfer (bonifico bancario) to the IBAN specified above, quoting the Invoice number INV/2025/ROME/SET/0047 as the payment reference.</w:t>
      </w:r>
    </w:p>
    <w:p>
      <w:pPr>
        <w:numPr>
          <w:ilvl w:val="0"/>
          <w:numId w:val="1001"/>
        </w:numPr>
        <w:pStyle w:val="Compact"/>
      </w:pPr>
      <w:r>
        <w:t xml:space="preserve">In the event of late payment, a statutory interest penalty of 1.5% per month (or fraction thereof) shall apply in accordance with Italian civil code provisions (Art. 1284 Codice Civile).</w:t>
      </w:r>
    </w:p>
    <w:p>
      <w:pPr>
        <w:numPr>
          <w:ilvl w:val="0"/>
          <w:numId w:val="1001"/>
        </w:numPr>
        <w:pStyle w:val="Compact"/>
      </w:pPr>
      <w:r>
        <w:t xml:space="preserve">The Special Education Teacher reserves the right to suspend services if payment is not received within 15 days past the due date, subject to a formal written notice to the school administration in Italy Rome.</w:t>
      </w:r>
    </w:p>
    <w:p>
      <w:pPr>
        <w:numPr>
          <w:ilvl w:val="0"/>
          <w:numId w:val="1001"/>
        </w:numPr>
        <w:pStyle w:val="Compact"/>
      </w:pPr>
      <w:r>
        <w:t xml:space="preserve">This Invoice is valid for 90 days from the date of issue. After this period, a revised Invoice reflecting any applicable indexation will be required.</w:t>
      </w:r>
    </w:p>
    <w:bookmarkEnd w:id="24"/>
    <w:p>
      <w:pPr>
        <w:pStyle w:val="FirstParagraph"/>
      </w:pPr>
      <w:r>
        <w:rPr>
          <w:bCs/>
          <w:b/>
        </w:rPr>
        <w:t xml:space="preserve">Service Provider</w:t>
      </w:r>
    </w:p>
    <w:p>
      <w:pPr>
        <w:pStyle w:val="BodyText"/>
      </w:pPr>
      <w:r>
        <w:t xml:space="preserve">Dott.ssa Maria Concetta Ferrante</w:t>
      </w:r>
      <w:r>
        <w:br/>
      </w:r>
      <w:r>
        <w:t xml:space="preserve">Special Education Teacher</w:t>
      </w:r>
      <w:r>
        <w:br/>
      </w:r>
      <w:r>
        <w:t xml:space="preserve">Italy Rome</w:t>
      </w:r>
    </w:p>
    <w:p>
      <w:pPr>
        <w:pStyle w:val="BodyText"/>
      </w:pPr>
      <w:r>
        <w:rPr>
          <w:bCs/>
          <w:b/>
        </w:rPr>
        <w:t xml:space="preserve">Received and Approved By</w:t>
      </w:r>
    </w:p>
    <w:p>
      <w:pPr>
        <w:pStyle w:val="BodyText"/>
      </w:pPr>
      <w:r>
        <w:t xml:space="preserve">Prof. Stefano Marchetti</w:t>
      </w:r>
      <w:r>
        <w:br/>
      </w:r>
      <w:r>
        <w:t xml:space="preserve">Principal (Dirigente Scolastico)</w:t>
      </w:r>
      <w:r>
        <w:br/>
      </w:r>
      <w:r>
        <w:t xml:space="preserve">Istituto Comprensivo "G. Leopardi"</w:t>
      </w:r>
    </w:p>
    <w:p>
      <w:pPr>
        <w:pStyle w:val="BodyText"/>
      </w:pPr>
      <w:r>
        <w:rPr>
          <w:bCs/>
          <w:b/>
        </w:rPr>
        <w:t xml:space="preserve">INVOICE INV/2025/ROME/SET/0047</w:t>
      </w:r>
      <w:r>
        <w:t xml:space="preserve"> </w:t>
      </w:r>
      <w:r>
        <w:t xml:space="preserve">– Special Education Teacher Services – Italy Rome</w:t>
      </w:r>
    </w:p>
    <w:p>
      <w:pPr>
        <w:pStyle w:val="BodyText"/>
      </w:pPr>
      <w:r>
        <w:t xml:space="preserve">This document constitutes a valid Invoice for tax and accounting purposes under Italian legislation (DPR 633/1972, Art. 21). It is issued electronically and is valid without a physical signature.</w:t>
      </w:r>
    </w:p>
    <w:p>
      <w:pPr>
        <w:pStyle w:val="BodyText"/>
      </w:pPr>
      <w:r>
        <w:t xml:space="preserve">Dott.ssa Maria Concetta Ferrante – P.IVA 09876543210 – Via Appia Nuova 245, 00179 Roma (RM), Italy Rome</w:t>
      </w:r>
    </w:p>
    <w:p>
      <w:pPr>
        <w:pStyle w:val="BodyText"/>
      </w:pPr>
      <w:r>
        <w:t xml:space="preserve">For queries regarding this Invoice, please contact the Special Education Teacher directly or the school administrative office at the address listed above.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Italy Rome</dc:title>
  <dc:creator/>
  <dc:language>en</dc:language>
  <cp:keywords/>
  <dcterms:created xsi:type="dcterms:W3CDTF">2026-10-10T04:46:03Z</dcterms:created>
  <dcterms:modified xsi:type="dcterms:W3CDTF">2026-10-10T04:46:03Z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