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p>
      <w:pPr>
        <w:pStyle w:val="FirstParagraph"/>
      </w:pPr>
      <w:r>
        <w:t xml:space="preserve">INVOICE</w:t>
      </w:r>
    </w:p>
    <w:p>
      <w:pPr>
        <w:pStyle w:val="BodyText"/>
      </w:pPr>
      <w:r>
        <w:t xml:space="preserve">Special Education Teacher Professional Services</w:t>
      </w:r>
    </w:p>
    <w:p>
      <w:pPr>
        <w:pStyle w:val="BodyText"/>
      </w:pPr>
      <w:r>
        <w:t xml:space="preserve">New Zealand Auckland</w:t>
      </w:r>
    </w:p>
    <w:bookmarkStart w:id="20" w:name="invoice-number"/>
    <w:p>
      <w:pPr>
        <w:pStyle w:val="Heading3"/>
      </w:pPr>
      <w:r>
        <w:t xml:space="preserve">Invoice Number:</w:t>
      </w:r>
    </w:p>
    <w:p>
      <w:pPr>
        <w:pStyle w:val="FirstParagraph"/>
      </w:pPr>
      <w:r>
        <w:t xml:space="preserve">INV-2025-AKL-0047</w:t>
      </w:r>
    </w:p>
    <w:bookmarkEnd w:id="20"/>
    <w:bookmarkStart w:id="21" w:name="invoice-date"/>
    <w:p>
      <w:pPr>
        <w:pStyle w:val="Heading3"/>
      </w:pPr>
      <w:r>
        <w:t xml:space="preserve">Invoice Date:</w:t>
      </w:r>
    </w:p>
    <w:p>
      <w:pPr>
        <w:pStyle w:val="FirstParagraph"/>
      </w:pPr>
      <w:r>
        <w:t xml:space="preserve">14 June 2025</w:t>
      </w:r>
    </w:p>
    <w:bookmarkEnd w:id="21"/>
    <w:bookmarkStart w:id="22" w:name="due-date"/>
    <w:p>
      <w:pPr>
        <w:pStyle w:val="Heading3"/>
      </w:pPr>
      <w:r>
        <w:t xml:space="preserve">Due Date:</w:t>
      </w:r>
    </w:p>
    <w:p>
      <w:pPr>
        <w:pStyle w:val="FirstParagraph"/>
      </w:pPr>
      <w:r>
        <w:t xml:space="preserve">14 July 2025</w:t>
      </w:r>
    </w:p>
    <w:bookmarkEnd w:id="22"/>
    <w:bookmarkStart w:id="23" w:name="payment-terms"/>
    <w:p>
      <w:pPr>
        <w:pStyle w:val="Heading3"/>
      </w:pPr>
      <w:r>
        <w:t xml:space="preserve">Payment Terms:</w:t>
      </w:r>
    </w:p>
    <w:p>
      <w:pPr>
        <w:pStyle w:val="FirstParagraph"/>
      </w:pPr>
      <w:r>
        <w:t xml:space="preserve">Net 30 Days</w:t>
      </w:r>
    </w:p>
    <w:bookmarkEnd w:id="23"/>
    <w:bookmarkStart w:id="24" w:name="service-provider"/>
    <w:p>
      <w:pPr>
        <w:pStyle w:val="Heading4"/>
      </w:pPr>
      <w:r>
        <w:t xml:space="preserve">Service Provider</w:t>
      </w:r>
    </w:p>
    <w:p>
      <w:pPr>
        <w:pStyle w:val="FirstParagraph"/>
      </w:pPr>
      <w:r>
        <w:rPr>
          <w:bCs/>
          <w:b/>
        </w:rPr>
        <w:t xml:space="preserve">Name:</w:t>
      </w:r>
      <w:r>
        <w:t xml:space="preserve"> </w:t>
      </w:r>
      <w:r>
        <w:t xml:space="preserve">Dr. Margaret K. Tui</w:t>
      </w:r>
    </w:p>
    <w:p>
      <w:pPr>
        <w:pStyle w:val="BodyText"/>
      </w:pPr>
      <w:r>
        <w:rPr>
          <w:bCs/>
          <w:b/>
        </w:rPr>
        <w:t xml:space="preserve">Role:</w:t>
      </w:r>
      <w:r>
        <w:t xml:space="preserve"> </w:t>
      </w:r>
      <w:r>
        <w:t xml:space="preserve">Special Education Teacher</w:t>
      </w:r>
    </w:p>
    <w:p>
      <w:pPr>
        <w:pStyle w:val="BodyText"/>
      </w:pPr>
      <w:r>
        <w:rPr>
          <w:bCs/>
          <w:b/>
        </w:rPr>
        <w:t xml:space="preserve">Business:</w:t>
      </w:r>
      <w:r>
        <w:t xml:space="preserve"> </w:t>
      </w:r>
      <w:r>
        <w:t xml:space="preserve">Tui Special Education Consulting Ltd.</w:t>
      </w:r>
    </w:p>
    <w:p>
      <w:pPr>
        <w:pStyle w:val="BodyText"/>
      </w:pPr>
      <w:r>
        <w:rPr>
          <w:bCs/>
          <w:b/>
        </w:rPr>
        <w:t xml:space="preserve">Address:</w:t>
      </w:r>
      <w:r>
        <w:t xml:space="preserve"> </w:t>
      </w:r>
      <w:r>
        <w:t xml:space="preserve">42 Karangahape Road, Ponsonby, Auckland 1011, New Zealand</w:t>
      </w:r>
    </w:p>
    <w:p>
      <w:pPr>
        <w:pStyle w:val="BodyText"/>
      </w:pPr>
      <w:r>
        <w:rPr>
          <w:bCs/>
          <w:b/>
        </w:rPr>
        <w:t xml:space="preserve">Phone:</w:t>
      </w:r>
      <w:r>
        <w:t xml:space="preserve"> </w:t>
      </w:r>
      <w:r>
        <w:t xml:space="preserve">+64 9 555 0142</w:t>
      </w:r>
    </w:p>
    <w:p>
      <w:pPr>
        <w:pStyle w:val="BodyText"/>
      </w:pPr>
      <w:r>
        <w:rPr>
          <w:bCs/>
          <w:b/>
        </w:rPr>
        <w:t xml:space="preserve">Email:</w:t>
      </w:r>
      <w:r>
        <w:t xml:space="preserve"> </w:t>
      </w:r>
      <w:r>
        <w:t xml:space="preserve">m.tui@tuispeced.co.nz</w:t>
      </w:r>
    </w:p>
    <w:p>
      <w:pPr>
        <w:pStyle w:val="BodyText"/>
      </w:pPr>
      <w:r>
        <w:rPr>
          <w:bCs/>
          <w:b/>
        </w:rPr>
        <w:t xml:space="preserve">IRD Number:</w:t>
      </w:r>
      <w:r>
        <w:t xml:space="preserve"> </w:t>
      </w:r>
      <w:r>
        <w:t xml:space="preserve">123-456-789</w:t>
      </w:r>
    </w:p>
    <w:p>
      <w:pPr>
        <w:pStyle w:val="BodyText"/>
      </w:pPr>
      <w:r>
        <w:rPr>
          <w:bCs/>
          <w:b/>
        </w:rPr>
        <w:t xml:space="preserve">Qualification:</w:t>
      </w:r>
      <w:r>
        <w:t xml:space="preserve"> </w:t>
      </w:r>
      <w:r>
        <w:t xml:space="preserve">Master of Education (Special Education), University of Auckland</w:t>
      </w:r>
    </w:p>
    <w:bookmarkEnd w:id="24"/>
    <w:bookmarkStart w:id="25" w:name="bill-to-client"/>
    <w:p>
      <w:pPr>
        <w:pStyle w:val="Heading4"/>
      </w:pPr>
      <w:r>
        <w:t xml:space="preserve">Bill To (Client)</w:t>
      </w:r>
    </w:p>
    <w:p>
      <w:pPr>
        <w:pStyle w:val="FirstParagraph"/>
      </w:pPr>
      <w:r>
        <w:rPr>
          <w:bCs/>
          <w:b/>
        </w:rPr>
        <w:t xml:space="preserve">Organization:</w:t>
      </w:r>
      <w:r>
        <w:t xml:space="preserve"> </w:t>
      </w:r>
      <w:r>
        <w:t xml:space="preserve">Auckland Regional Special Needs Education Centre</w:t>
      </w:r>
    </w:p>
    <w:p>
      <w:pPr>
        <w:pStyle w:val="BodyText"/>
      </w:pPr>
      <w:r>
        <w:rPr>
          <w:bCs/>
          <w:b/>
        </w:rPr>
        <w:t xml:space="preserve">Attention:</w:t>
      </w:r>
      <w:r>
        <w:t xml:space="preserve"> </w:t>
      </w:r>
      <w:r>
        <w:t xml:space="preserve">Ms. Helen R. Walker, Director of Inclusive Education</w:t>
      </w:r>
    </w:p>
    <w:p>
      <w:pPr>
        <w:pStyle w:val="BodyText"/>
      </w:pPr>
      <w:r>
        <w:rPr>
          <w:bCs/>
          <w:b/>
        </w:rPr>
        <w:t xml:space="preserve">Address:</w:t>
      </w:r>
      <w:r>
        <w:t xml:space="preserve"> </w:t>
      </w:r>
      <w:r>
        <w:t xml:space="preserve">18 Dominion Road, Mount Eden, Auckland 1024, New Zealand</w:t>
      </w:r>
    </w:p>
    <w:p>
      <w:pPr>
        <w:pStyle w:val="BodyText"/>
      </w:pPr>
      <w:r>
        <w:rPr>
          <w:bCs/>
          <w:b/>
        </w:rPr>
        <w:t xml:space="preserve">Phone:</w:t>
      </w:r>
      <w:r>
        <w:t xml:space="preserve"> </w:t>
      </w:r>
      <w:r>
        <w:t xml:space="preserve">+64 9 555 0387</w:t>
      </w:r>
    </w:p>
    <w:p>
      <w:pPr>
        <w:pStyle w:val="BodyText"/>
      </w:pPr>
      <w:r>
        <w:rPr>
          <w:bCs/>
          <w:b/>
        </w:rPr>
        <w:t xml:space="preserve">Email:</w:t>
      </w:r>
      <w:r>
        <w:t xml:space="preserve"> </w:t>
      </w:r>
      <w:r>
        <w:t xml:space="preserve">h.walker@arsne.auckland.govt.nz</w:t>
      </w:r>
    </w:p>
    <w:p>
      <w:pPr>
        <w:pStyle w:val="BodyText"/>
      </w:pPr>
      <w:r>
        <w:rPr>
          <w:bCs/>
          <w:b/>
        </w:rPr>
        <w:t xml:space="preserve">Client Reference:</w:t>
      </w:r>
      <w:r>
        <w:t xml:space="preserve"> </w:t>
      </w:r>
      <w:r>
        <w:t xml:space="preserve">ARSNE-2025-SE-112</w:t>
      </w:r>
    </w:p>
    <w:bookmarkEnd w:id="25"/>
    <w:bookmarkStart w:id="28" w:name="Xe56532d0a7a3a314764b253125e4b49144e0496"/>
    <w:p>
      <w:pPr>
        <w:pStyle w:val="Heading3"/>
      </w:pPr>
      <w:r>
        <w:t xml:space="preserve">Description of Special Education Teacher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Individualized Education Program (IEP) Development and Review for 12 students with autism spectrum disorder at Ponsonby Primary School, Auckland. Includes behavioural assessment, goal setting, and parent consultation sessions.</w:t>
            </w:r>
          </w:p>
        </w:tc>
        <w:tc>
          <w:tcPr/>
          <w:p>
            <w:pPr>
              <w:pStyle w:val="Compact"/>
              <w:jc w:val="left"/>
            </w:pPr>
            <w:r>
              <w:t xml:space="preserve">2–6 Jun 2025</w:t>
            </w:r>
          </w:p>
        </w:tc>
        <w:tc>
          <w:tcPr/>
          <w:p>
            <w:pPr>
              <w:pStyle w:val="Compact"/>
              <w:jc w:val="left"/>
            </w:pPr>
            <w:r>
              <w:t xml:space="preserve">24.0</w:t>
            </w:r>
          </w:p>
        </w:tc>
        <w:tc>
          <w:tcPr/>
          <w:p>
            <w:pPr>
              <w:pStyle w:val="Compact"/>
              <w:jc w:val="left"/>
            </w:pPr>
            <w:r>
              <w:t xml:space="preserve">$145.00</w:t>
            </w:r>
          </w:p>
        </w:tc>
        <w:tc>
          <w:tcPr/>
          <w:p>
            <w:pPr>
              <w:pStyle w:val="Compact"/>
              <w:jc w:val="left"/>
            </w:pPr>
            <w:r>
              <w:t xml:space="preserve">$3,480.00</w:t>
            </w:r>
          </w:p>
        </w:tc>
      </w:tr>
      <w:tr>
        <w:tc>
          <w:tcPr/>
          <w:p>
            <w:pPr>
              <w:pStyle w:val="Compact"/>
              <w:jc w:val="left"/>
            </w:pPr>
            <w:r>
              <w:t xml:space="preserve">2</w:t>
            </w:r>
          </w:p>
        </w:tc>
        <w:tc>
          <w:tcPr/>
          <w:p>
            <w:pPr>
              <w:pStyle w:val="Compact"/>
              <w:jc w:val="left"/>
            </w:pPr>
            <w:r>
              <w:t xml:space="preserve">Classroom-based intervention delivery for students with significant learning difficulties in Years 3–6. Special Education Teacher conducted structured literacy and numeracy programmes aligned with the New Zealand Curriculum (Te Marautanga o Aotearoa).</w:t>
            </w:r>
          </w:p>
        </w:tc>
        <w:tc>
          <w:tcPr/>
          <w:p>
            <w:pPr>
              <w:pStyle w:val="Compact"/>
              <w:jc w:val="left"/>
            </w:pPr>
            <w:r>
              <w:t xml:space="preserve">2–13 Jun 2025</w:t>
            </w:r>
          </w:p>
        </w:tc>
        <w:tc>
          <w:tcPr/>
          <w:p>
            <w:pPr>
              <w:pStyle w:val="Compact"/>
              <w:jc w:val="left"/>
            </w:pPr>
            <w:r>
              <w:t xml:space="preserve">40.0</w:t>
            </w:r>
          </w:p>
        </w:tc>
        <w:tc>
          <w:tcPr/>
          <w:p>
            <w:pPr>
              <w:pStyle w:val="Compact"/>
              <w:jc w:val="left"/>
            </w:pPr>
            <w:r>
              <w:t xml:space="preserve">$145.00</w:t>
            </w:r>
          </w:p>
        </w:tc>
        <w:tc>
          <w:tcPr/>
          <w:p>
            <w:pPr>
              <w:pStyle w:val="Compact"/>
              <w:jc w:val="left"/>
            </w:pPr>
            <w:r>
              <w:t xml:space="preserve">$5,800.00</w:t>
            </w:r>
          </w:p>
        </w:tc>
      </w:tr>
      <w:tr>
        <w:tc>
          <w:tcPr/>
          <w:p>
            <w:pPr>
              <w:pStyle w:val="Compact"/>
              <w:jc w:val="left"/>
            </w:pPr>
            <w:r>
              <w:t xml:space="preserve">3</w:t>
            </w:r>
          </w:p>
        </w:tc>
        <w:tc>
          <w:tcPr/>
          <w:p>
            <w:pPr>
              <w:pStyle w:val="Compact"/>
              <w:jc w:val="left"/>
            </w:pPr>
            <w:r>
              <w:t xml:space="preserve">Professional development workshop for 25 mainstream classroom teachers at Mount Eden Intermediate, Auckland. Topic: "Inclusive Strategies for Diverse Learners – A New Zealand Auckland Context." Delivered over two half-day sessions.</w:t>
            </w:r>
          </w:p>
        </w:tc>
        <w:tc>
          <w:tcPr/>
          <w:p>
            <w:pPr>
              <w:pStyle w:val="Compact"/>
              <w:jc w:val="left"/>
            </w:pPr>
            <w:r>
              <w:t xml:space="preserve">9–10 Jun 2025</w:t>
            </w:r>
          </w:p>
        </w:tc>
        <w:tc>
          <w:tcPr/>
          <w:p>
            <w:pPr>
              <w:pStyle w:val="Compact"/>
              <w:jc w:val="left"/>
            </w:pPr>
            <w:r>
              <w:t xml:space="preserve">10.0</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Assistive technology assessment and recommendation report for 8 students requiring adaptive equipment. Coordination with Auckland Regional Technology Support Unit and procurement liaison.</w:t>
            </w:r>
          </w:p>
        </w:tc>
        <w:tc>
          <w:tcPr/>
          <w:p>
            <w:pPr>
              <w:pStyle w:val="Compact"/>
              <w:jc w:val="left"/>
            </w:pPr>
            <w:r>
              <w:t xml:space="preserve">5–11 Jun 2025</w:t>
            </w:r>
          </w:p>
        </w:tc>
        <w:tc>
          <w:tcPr/>
          <w:p>
            <w:pPr>
              <w:pStyle w:val="Compact"/>
              <w:jc w:val="left"/>
            </w:pPr>
            <w:r>
              <w:t xml:space="preserve">16.0</w:t>
            </w:r>
          </w:p>
        </w:tc>
        <w:tc>
          <w:tcPr/>
          <w:p>
            <w:pPr>
              <w:pStyle w:val="Compact"/>
              <w:jc w:val="left"/>
            </w:pPr>
            <w:r>
              <w:t xml:space="preserve">$145.00</w:t>
            </w:r>
          </w:p>
        </w:tc>
        <w:tc>
          <w:tcPr/>
          <w:p>
            <w:pPr>
              <w:pStyle w:val="Compact"/>
              <w:jc w:val="left"/>
            </w:pPr>
            <w:r>
              <w:t xml:space="preserve">$2,320.00</w:t>
            </w:r>
          </w:p>
        </w:tc>
      </w:tr>
      <w:tr>
        <w:tc>
          <w:tcPr/>
          <w:p>
            <w:pPr>
              <w:pStyle w:val="Compact"/>
              <w:jc w:val="left"/>
            </w:pPr>
            <w:r>
              <w:t xml:space="preserve">5</w:t>
            </w:r>
          </w:p>
        </w:tc>
        <w:tc>
          <w:tcPr/>
          <w:p>
            <w:pPr>
              <w:pStyle w:val="Compact"/>
              <w:jc w:val="left"/>
            </w:pPr>
            <w:r>
              <w:t xml:space="preserve">Behavioural support plan development and staff training for a student with complex behavioural needs at a special education unit in Tauranga, Auckland. Includes weekly check-in calls and a 40-page individualized plan.</w:t>
            </w:r>
          </w:p>
        </w:tc>
        <w:tc>
          <w:tcPr/>
          <w:p>
            <w:pPr>
              <w:pStyle w:val="Compact"/>
              <w:jc w:val="left"/>
            </w:pPr>
            <w:r>
              <w:t xml:space="preserve">3–13 Jun 2025</w:t>
            </w:r>
          </w:p>
        </w:tc>
        <w:tc>
          <w:tcPr/>
          <w:p>
            <w:pPr>
              <w:pStyle w:val="Compact"/>
              <w:jc w:val="left"/>
            </w:pPr>
            <w:r>
              <w:t xml:space="preserve">12.0</w:t>
            </w:r>
          </w:p>
        </w:tc>
        <w:tc>
          <w:tcPr/>
          <w:p>
            <w:pPr>
              <w:pStyle w:val="Compact"/>
              <w:jc w:val="left"/>
            </w:pPr>
            <w:r>
              <w:t xml:space="preserve">$145.00</w:t>
            </w:r>
          </w:p>
        </w:tc>
        <w:tc>
          <w:tcPr/>
          <w:p>
            <w:pPr>
              <w:pStyle w:val="Compact"/>
              <w:jc w:val="left"/>
            </w:pPr>
            <w:r>
              <w:t xml:space="preserve">$1,740.00</w:t>
            </w:r>
          </w:p>
        </w:tc>
      </w:tr>
      <w:tr>
        <w:tc>
          <w:tcPr/>
          <w:p>
            <w:pPr>
              <w:pStyle w:val="Compact"/>
              <w:jc w:val="left"/>
            </w:pPr>
            <w:r>
              <w:t xml:space="preserve">6</w:t>
            </w:r>
          </w:p>
        </w:tc>
        <w:tc>
          <w:tcPr/>
          <w:p>
            <w:pPr>
              <w:pStyle w:val="Compact"/>
              <w:jc w:val="left"/>
            </w:pPr>
            <w:r>
              <w:t xml:space="preserve">Travel and accommodation expenses for on-site visits to three schools across the Auckland region (Ponsonby, Mount Eden, and Tauranga). Includes fuel, parking, and one overnight accommodation at a local Auckland hotel.</w:t>
            </w:r>
          </w:p>
        </w:tc>
        <w:tc>
          <w:tcPr/>
          <w:p>
            <w:pPr>
              <w:pStyle w:val="Compact"/>
              <w:jc w:val="left"/>
            </w:pPr>
            <w:r>
              <w:t xml:space="preserve">2–13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$687.50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right"/>
            </w:pPr>
            <w:r>
              <w:t xml:space="preserve">$15,877.50</w:t>
            </w:r>
          </w:p>
        </w:tc>
      </w:tr>
      <w:tr>
        <w:tc>
          <w:tcPr/>
          <w:p>
            <w:pPr>
              <w:pStyle w:val="Compact"/>
              <w:jc w:val="left"/>
            </w:pPr>
            <w:r>
              <w:t xml:space="preserve">GST @ 15% (New Zealand Goods and Services Tax)</w:t>
            </w:r>
          </w:p>
        </w:tc>
        <w:tc>
          <w:tcPr/>
          <w:p>
            <w:pPr>
              <w:pStyle w:val="Compact"/>
              <w:jc w:val="right"/>
            </w:pPr>
            <w:r>
              <w:t xml:space="preserve">$2,381.63</w:t>
            </w:r>
          </w:p>
        </w:tc>
      </w:tr>
      <w:tr>
        <w:tc>
          <w:tcPr/>
          <w:p>
            <w:pPr>
              <w:pStyle w:val="Compact"/>
              <w:jc w:val="left"/>
            </w:pPr>
            <w:r>
              <w:t xml:space="preserve">TOTAL AMOUNT DUE (NZD)</w:t>
            </w:r>
          </w:p>
        </w:tc>
        <w:tc>
          <w:tcPr/>
          <w:p>
            <w:pPr>
              <w:pStyle w:val="Compact"/>
              <w:jc w:val="right"/>
            </w:pPr>
            <w:r>
              <w:t xml:space="preserve">$18,259.13</w:t>
            </w:r>
          </w:p>
        </w:tc>
      </w:tr>
    </w:tbl>
    <w:bookmarkStart w:id="26" w:name="payment-instructions"/>
    <w:p>
      <w:pPr>
        <w:pStyle w:val="Heading4"/>
      </w:pPr>
      <w:r>
        <w:t xml:space="preserve">Payment Instructions</w:t>
      </w:r>
    </w:p>
    <w:p>
      <w:pPr>
        <w:pStyle w:val="FirstParagraph"/>
      </w:pPr>
      <w:r>
        <w:rPr>
          <w:bCs/>
          <w:b/>
        </w:rPr>
        <w:t xml:space="preserve">Bank:</w:t>
      </w:r>
      <w:r>
        <w:t xml:space="preserve"> </w:t>
      </w:r>
      <w:r>
        <w:t xml:space="preserve">ANZ National Bank, New Zealand</w:t>
      </w:r>
    </w:p>
    <w:p>
      <w:pPr>
        <w:pStyle w:val="BodyText"/>
      </w:pPr>
      <w:r>
        <w:rPr>
          <w:bCs/>
          <w:b/>
        </w:rPr>
        <w:t xml:space="preserve">Account Name:</w:t>
      </w:r>
      <w:r>
        <w:t xml:space="preserve"> </w:t>
      </w:r>
      <w:r>
        <w:t xml:space="preserve">Tui Special Education Consulting Ltd.</w:t>
      </w:r>
    </w:p>
    <w:p>
      <w:pPr>
        <w:pStyle w:val="BodyText"/>
      </w:pPr>
      <w:r>
        <w:rPr>
          <w:bCs/>
          <w:b/>
        </w:rPr>
        <w:t xml:space="preserve">Account Number:</w:t>
      </w:r>
      <w:r>
        <w:t xml:space="preserve"> </w:t>
      </w:r>
      <w:r>
        <w:t xml:space="preserve">01-0345-678901234-00</w:t>
      </w:r>
    </w:p>
    <w:p>
      <w:pPr>
        <w:pStyle w:val="BodyText"/>
      </w:pPr>
      <w:r>
        <w:rPr>
          <w:bCs/>
          <w:b/>
        </w:rPr>
        <w:t xml:space="preserve">Reference:</w:t>
      </w:r>
      <w:r>
        <w:t xml:space="preserve"> </w:t>
      </w:r>
      <w:r>
        <w:t xml:space="preserve">INV-2025-AKL-0047</w:t>
      </w:r>
    </w:p>
    <w:p>
      <w:pPr>
        <w:pStyle w:val="BodyText"/>
      </w:pPr>
      <w:r>
        <w:t xml:space="preserve">Please ensure payment is made within 30 days of the Invoice date. Late payments may incur interest at the rate prescribed under the New Zealand Consumer Guarantees Act 1993. All amounts are quoted in New Zealand Dollars (NZD) and are inclusive of applicable Goods and Services Tax (GST) at the current rate of 15% as administered by the Inland Revenue Department of New Zealand.</w:t>
      </w:r>
    </w:p>
    <w:bookmarkEnd w:id="26"/>
    <w:bookmarkStart w:id="27" w:name="notes-and-additional-information"/>
    <w:p>
      <w:pPr>
        <w:pStyle w:val="Heading4"/>
      </w:pPr>
      <w:r>
        <w:t xml:space="preserve">Notes and Additional Information</w:t>
      </w:r>
    </w:p>
    <w:p>
      <w:pPr>
        <w:pStyle w:val="FirstParagraph"/>
      </w:pPr>
      <w:r>
        <w:t xml:space="preserve">This Invoice covers professional services delivered by a qualified Special Education Teacher operating within the Auckland region of New Zealand. All interventions and programmes were designed in accordance with the Education Act 1989 (New Zealand), the New Zealand Curriculum, and the principles of inclusive education as outlined by the Ministry of Education, New Zealand.</w:t>
      </w:r>
    </w:p>
    <w:p>
      <w:pPr>
        <w:pStyle w:val="BodyText"/>
      </w:pPr>
      <w:r>
        <w:t xml:space="preserve">The Special Education Teacher services described herein were provided in full compliance with the Code of Ethics for the New Zealand Association of Special Education (NZASE) and the professional standards set by the Teaching Council of Aotearoa New Zealand. All student data handled during the engagement period was managed in accordance with the Privacy Act 2020 of New Zealand.</w:t>
      </w:r>
    </w:p>
    <w:p>
      <w:pPr>
        <w:pStyle w:val="BodyText"/>
      </w:pPr>
      <w:r>
        <w:t xml:space="preserve">Should you require any clarification regarding the line items on this Invoice, or wish to discuss the Special Education Teacher services rendered, please contact the undersigned directly at the email or telephone number provided above. We appreciate your prompt attention to this matter and look forward to continuing our partnership in supporting the educational outcomes of all learners in New Zealand Auckland.</w:t>
      </w:r>
    </w:p>
    <w:bookmarkEnd w:id="27"/>
    <w:p>
      <w:pPr>
        <w:pStyle w:val="BodyText"/>
      </w:pPr>
      <w:r>
        <w:rPr>
          <w:bCs/>
          <w:b/>
        </w:rPr>
        <w:t xml:space="preserve">Tui Special Education Consulting Ltd.</w:t>
      </w:r>
      <w:r>
        <w:t xml:space="preserve"> </w:t>
      </w:r>
      <w:r>
        <w:t xml:space="preserve">| 42 Karangahape Road, Ponsonby, Auckland 1011, New Zealand</w:t>
      </w:r>
    </w:p>
    <w:p>
      <w:pPr>
        <w:pStyle w:val="BodyText"/>
      </w:pPr>
      <w:r>
        <w:t xml:space="preserve">Registered in New Zealand | IRD: 123-456-789 | GST Registered</w:t>
      </w:r>
    </w:p>
    <w:p>
      <w:pPr>
        <w:pStyle w:val="BodyText"/>
      </w:pPr>
      <w:r>
        <w:t xml:space="preserve">This Invoice was generated electronically and is valid without a physical signature. For queries regarding this document, please reference Invoice Number INV-2025-AKL-0047.</w:t>
      </w:r>
    </w:p>
    <w:p>
      <w:pPr>
        <w:pStyle w:val="BodyText"/>
      </w:pPr>
      <w:r>
        <w:t xml:space="preserve">Thank you for your business. We are proud to serve the education community in New Zealand Auckland.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New Zealand Auckland</dc:title>
  <dc:creator/>
  <dc:language>en</dc:language>
  <cp:keywords/>
  <dcterms:created xsi:type="dcterms:W3CDTF">2026-10-10T05:54:01Z</dcterms:created>
  <dcterms:modified xsi:type="dcterms:W3CDTF">2026-10-10T05:54:01Z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