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X435cce01bde9a8fcbcc49a49bb9bf1bc9ab892a"/>
    <w:p>
      <w:pPr>
        <w:pStyle w:val="Heading1"/>
      </w:pPr>
      <w:r>
        <w:t xml:space="preserve">Bright Futures Inclusive Education Centre</w:t>
      </w:r>
    </w:p>
    <w:p>
      <w:pPr>
        <w:pStyle w:val="FirstParagraph"/>
      </w:pPr>
      <w:r>
        <w:t xml:space="preserve">14 Adeola Odeku Street, Victoria Island</w:t>
      </w:r>
    </w:p>
    <w:p>
      <w:pPr>
        <w:pStyle w:val="BodyText"/>
      </w:pPr>
      <w:r>
        <w:t xml:space="preserve">Lagos, Nigeria</w:t>
      </w:r>
    </w:p>
    <w:p>
      <w:pPr>
        <w:pStyle w:val="BodyText"/>
      </w:pPr>
      <w:r>
        <w:t xml:space="preserve">Phone: +234 803 555 7214</w:t>
      </w:r>
    </w:p>
    <w:p>
      <w:pPr>
        <w:pStyle w:val="BodyText"/>
      </w:pPr>
      <w:r>
        <w:t xml:space="preserve">Email: billing@brightfutureslagos.ng</w:t>
      </w:r>
    </w:p>
    <w:p>
      <w:pPr>
        <w:pStyle w:val="BodyText"/>
      </w:pPr>
      <w:r>
        <w:t xml:space="preserve">RC No: 1847293 | TIN: 10-234-567-89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BFI-2025-00487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June 2025 – 30 June 2025</w:t>
      </w:r>
    </w:p>
    <w:bookmarkEnd w:id="21"/>
    <w:bookmarkStart w:id="22" w:name="bill-to"/>
    <w:p>
      <w:pPr>
        <w:pStyle w:val="Heading3"/>
      </w:pPr>
      <w:r>
        <w:t xml:space="preserve">Bill To</w:t>
      </w:r>
    </w:p>
    <w:p>
      <w:pPr>
        <w:pStyle w:val="FirstParagraph"/>
      </w:pPr>
      <w:r>
        <w:rPr>
          <w:bCs/>
          <w:b/>
        </w:rPr>
        <w:t xml:space="preserve">Lagos State Ministry of Education</w:t>
      </w:r>
    </w:p>
    <w:p>
      <w:pPr>
        <w:pStyle w:val="BodyText"/>
      </w:pPr>
      <w:r>
        <w:t xml:space="preserve">Special Needs Education Division</w:t>
      </w:r>
    </w:p>
    <w:p>
      <w:pPr>
        <w:pStyle w:val="BodyText"/>
      </w:pPr>
      <w:r>
        <w:t xml:space="preserve">12 Herbert Macaulay Way</w:t>
      </w:r>
    </w:p>
    <w:p>
      <w:pPr>
        <w:pStyle w:val="BodyText"/>
      </w:pPr>
      <w:r>
        <w:t xml:space="preserve">Lagos Island, Lagos, Nigeria</w:t>
      </w:r>
    </w:p>
    <w:p>
      <w:pPr>
        <w:pStyle w:val="BodyText"/>
      </w:pPr>
      <w:r>
        <w:t xml:space="preserve">Attn: Dr. Adebayo Ogunlana, Director</w:t>
      </w:r>
    </w:p>
    <w:p>
      <w:pPr>
        <w:pStyle w:val="BodyText"/>
      </w:pPr>
      <w:r>
        <w:t xml:space="preserve">Email: sneedu@lagosstate.gov.ng</w:t>
      </w:r>
    </w:p>
    <w:bookmarkEnd w:id="22"/>
    <w:bookmarkStart w:id="23" w:name="service-provider"/>
    <w:p>
      <w:pPr>
        <w:pStyle w:val="Heading3"/>
      </w:pPr>
      <w:r>
        <w:t xml:space="preserve">Service Provider</w:t>
      </w:r>
    </w:p>
    <w:p>
      <w:pPr>
        <w:pStyle w:val="FirstParagraph"/>
      </w:pPr>
      <w:r>
        <w:rPr>
          <w:bCs/>
          <w:b/>
        </w:rPr>
        <w:t xml:space="preserve">Ms. Funke Adeyemi, M.Ed. (Special Education)</w:t>
      </w:r>
    </w:p>
    <w:p>
      <w:pPr>
        <w:pStyle w:val="BodyText"/>
      </w:pPr>
      <w:r>
        <w:t xml:space="preserve">Special Education Teacher – Inclusive Learning</w:t>
      </w:r>
    </w:p>
    <w:p>
      <w:pPr>
        <w:pStyle w:val="BodyText"/>
      </w:pPr>
      <w:r>
        <w:t xml:space="preserve">Professional ID: SET/LAG/2024/0091</w:t>
      </w:r>
    </w:p>
    <w:p>
      <w:pPr>
        <w:pStyle w:val="BodyText"/>
      </w:pPr>
      <w:r>
        <w:t xml:space="preserve">Certified by: Nigerian Council for Special Education</w:t>
      </w:r>
    </w:p>
    <w:p>
      <w:pPr>
        <w:pStyle w:val="BodyText"/>
      </w:pPr>
      <w:r>
        <w:t xml:space="preserve">Phone: +234 812 334 9987</w:t>
      </w:r>
    </w:p>
    <w:p>
      <w:pPr>
        <w:pStyle w:val="BodyText"/>
      </w:pPr>
      <w:r>
        <w:t xml:space="preserve">Email: f.adeyemi@brightfutureslagos.ng</w:t>
      </w:r>
    </w:p>
    <w:bookmarkEnd w:id="23"/>
    <w:bookmarkStart w:id="24" w:name="invoice-description"/>
    <w:p>
      <w:pPr>
        <w:pStyle w:val="Heading3"/>
      </w:pPr>
      <w:r>
        <w:t xml:space="preserve">Invoice Description</w:t>
      </w:r>
    </w:p>
    <w:p>
      <w:pPr>
        <w:pStyle w:val="FirstParagraph"/>
      </w:pPr>
      <w:r>
        <w:t xml:space="preserve">This Invoice is issued by Bright Futures Inclusive Education Centre for professional services rendered by a qualified Special Education Teacher to the Lagos State Ministry of Education, Special Needs Education Division. The Special Education Teacher provided structured, evidence-based instructional support, individualized education plan (IEP) development, classroom integration facilitation, and parent/caregiver consultation services across multiple public and private schools in Nigeria Lagos during the billing period specified above. All services were delivered in accordance with the Nigerian National Policy on Special Education (2019) and the Lagos State Inclusive Education Framework.</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01</w:t>
            </w:r>
          </w:p>
        </w:tc>
        <w:tc>
          <w:tcPr/>
          <w:p>
            <w:pPr>
              <w:pStyle w:val="Compact"/>
              <w:jc w:val="left"/>
            </w:pPr>
            <w:r>
              <w:t xml:space="preserve">Special Education Teacher – Direct Instructional Support (Individualized sessions for students with learning disabilities, autism spectrum disorder, and intellectual impairments at 6 schools in Nigeria Lagos)</w:t>
            </w:r>
          </w:p>
        </w:tc>
        <w:tc>
          <w:tcPr/>
          <w:p>
            <w:pPr>
              <w:pStyle w:val="Compact"/>
              <w:jc w:val="left"/>
            </w:pPr>
            <w:r>
              <w:t xml:space="preserve">80 hrs</w:t>
            </w:r>
          </w:p>
        </w:tc>
        <w:tc>
          <w:tcPr/>
          <w:p>
            <w:pPr>
              <w:pStyle w:val="Compact"/>
              <w:jc w:val="left"/>
            </w:pPr>
            <w:r>
              <w:t xml:space="preserve">₦12,500</w:t>
            </w:r>
          </w:p>
        </w:tc>
        <w:tc>
          <w:tcPr/>
          <w:p>
            <w:pPr>
              <w:pStyle w:val="Compact"/>
              <w:jc w:val="left"/>
            </w:pPr>
            <w:r>
              <w:t xml:space="preserve">₦1,000,000</w:t>
            </w:r>
          </w:p>
        </w:tc>
      </w:tr>
      <w:tr>
        <w:tc>
          <w:tcPr/>
          <w:p>
            <w:pPr>
              <w:pStyle w:val="Compact"/>
              <w:jc w:val="left"/>
            </w:pPr>
            <w:r>
              <w:t xml:space="preserve">02</w:t>
            </w:r>
          </w:p>
        </w:tc>
        <w:tc>
          <w:tcPr/>
          <w:p>
            <w:pPr>
              <w:pStyle w:val="Compact"/>
              <w:jc w:val="left"/>
            </w:pPr>
            <w:r>
              <w:t xml:space="preserve">Special Education Teacher – IEP Development &amp; Review (Preparation, implementation, and quarterly review of Individualized Education Plans for 45 students)</w:t>
            </w:r>
          </w:p>
        </w:tc>
        <w:tc>
          <w:tcPr/>
          <w:p>
            <w:pPr>
              <w:pStyle w:val="Compact"/>
              <w:jc w:val="left"/>
            </w:pPr>
            <w:r>
              <w:t xml:space="preserve">45 plans</w:t>
            </w:r>
          </w:p>
        </w:tc>
        <w:tc>
          <w:tcPr/>
          <w:p>
            <w:pPr>
              <w:pStyle w:val="Compact"/>
              <w:jc w:val="left"/>
            </w:pPr>
            <w:r>
              <w:t xml:space="preserve">₦8,500</w:t>
            </w:r>
          </w:p>
        </w:tc>
        <w:tc>
          <w:tcPr/>
          <w:p>
            <w:pPr>
              <w:pStyle w:val="Compact"/>
              <w:jc w:val="left"/>
            </w:pPr>
            <w:r>
              <w:t xml:space="preserve">₦382,500</w:t>
            </w:r>
          </w:p>
        </w:tc>
      </w:tr>
      <w:tr>
        <w:tc>
          <w:tcPr/>
          <w:p>
            <w:pPr>
              <w:pStyle w:val="Compact"/>
              <w:jc w:val="left"/>
            </w:pPr>
            <w:r>
              <w:t xml:space="preserve">03</w:t>
            </w:r>
          </w:p>
        </w:tc>
        <w:tc>
          <w:tcPr/>
          <w:p>
            <w:pPr>
              <w:pStyle w:val="Compact"/>
              <w:jc w:val="left"/>
            </w:pPr>
            <w:r>
              <w:t xml:space="preserve">Special Education Teacher – Inclusive Classroom Integration Workshops (Training for 120 mainstream teachers on differentiated instruction and assistive technology in Nigeria Lagos)</w:t>
            </w:r>
          </w:p>
        </w:tc>
        <w:tc>
          <w:tcPr/>
          <w:p>
            <w:pPr>
              <w:pStyle w:val="Compact"/>
              <w:jc w:val="left"/>
            </w:pPr>
            <w:r>
              <w:t xml:space="preserve">8 sessions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Special Education Teacher – Parent &amp; Caregiver Consultation (Monthly group and individual consultations on home-based intervention strategies, behavioural management, and advocacy rights)</w:t>
            </w:r>
          </w:p>
        </w:tc>
        <w:tc>
          <w:tcPr/>
          <w:p>
            <w:pPr>
              <w:pStyle w:val="Compact"/>
              <w:jc w:val="left"/>
            </w:pPr>
            <w:r>
              <w:t xml:space="preserve">12 sessions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05</w:t>
            </w:r>
          </w:p>
        </w:tc>
        <w:tc>
          <w:tcPr/>
          <w:p>
            <w:pPr>
              <w:pStyle w:val="Compact"/>
              <w:jc w:val="left"/>
            </w:pPr>
            <w:r>
              <w:t xml:space="preserve">Special Education Teacher – Assessment &amp; Diagnostic Support (Standardized assessments, progress monitoring, and referral documentation for 30 new enrollees in Nigeria Lagos)</w:t>
            </w:r>
          </w:p>
        </w:tc>
        <w:tc>
          <w:tcPr/>
          <w:p>
            <w:pPr>
              <w:pStyle w:val="Compact"/>
              <w:jc w:val="left"/>
            </w:pPr>
            <w:r>
              <w:t xml:space="preserve">30 students</w:t>
            </w:r>
          </w:p>
        </w:tc>
        <w:tc>
          <w:tcPr/>
          <w:p>
            <w:pPr>
              <w:pStyle w:val="Compact"/>
              <w:jc w:val="left"/>
            </w:pPr>
            <w:r>
              <w:t xml:space="preserve">₦15,000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Special Education Teacher – Curriculum Adaptation &amp; Resource Development (Creation of adapted learning materials, visual schedules, and sensory-friendly resources for 6 schools)</w:t>
            </w:r>
          </w:p>
        </w:tc>
        <w:tc>
          <w:tcPr/>
          <w:p>
            <w:pPr>
              <w:pStyle w:val="Compact"/>
              <w:jc w:val="left"/>
            </w:pPr>
            <w:r>
              <w:t xml:space="preserve">6 schools</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Special Education Teacher – Monthly Progress Reporting &amp; Administrative Documentation (Compilation of monthly reports, attendance logs, and compliance documentation for the Lagos State Ministry of Education)</w:t>
            </w:r>
          </w:p>
        </w:tc>
        <w:tc>
          <w:tcPr/>
          <w:p>
            <w:pPr>
              <w:pStyle w:val="Compact"/>
              <w:jc w:val="left"/>
            </w:pPr>
            <w:r>
              <w:t xml:space="preserve">1 month</w:t>
            </w:r>
          </w:p>
        </w:tc>
        <w:tc>
          <w:tcPr/>
          <w:p>
            <w:pPr>
              <w:pStyle w:val="Compact"/>
              <w:jc w:val="left"/>
            </w:pPr>
            <w:r>
              <w:t xml:space="preserve">₦55,000</w:t>
            </w:r>
          </w:p>
        </w:tc>
        <w:tc>
          <w:tcPr/>
          <w:p>
            <w:pPr>
              <w:pStyle w:val="Compact"/>
              <w:jc w:val="left"/>
            </w:pPr>
            <w:r>
              <w:t xml:space="preserve">₦55,000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₦2,673,500.00</w:t>
            </w:r>
          </w:p>
        </w:tc>
      </w:tr>
      <w:tr>
        <w:tc>
          <w:tcPr/>
          <w:p>
            <w:pPr>
              <w:pStyle w:val="Compact"/>
              <w:jc w:val="left"/>
            </w:pPr>
            <w:r>
              <w:t xml:space="preserve">VAT (7.5% – Nigeria Lagos)</w:t>
            </w:r>
          </w:p>
        </w:tc>
        <w:tc>
          <w:tcPr/>
          <w:p>
            <w:pPr>
              <w:pStyle w:val="Compact"/>
              <w:jc w:val="right"/>
            </w:pPr>
            <w:r>
              <w:t xml:space="preserve">₦200,512.50</w:t>
            </w:r>
          </w:p>
        </w:tc>
      </w:tr>
      <w:tr>
        <w:tc>
          <w:tcPr/>
          <w:p>
            <w:pPr>
              <w:pStyle w:val="Compact"/>
              <w:jc w:val="left"/>
            </w:pPr>
            <w:r>
              <w:t xml:space="preserve">Withholding Tax (10%)</w:t>
            </w:r>
          </w:p>
        </w:tc>
        <w:tc>
          <w:tcPr/>
          <w:p>
            <w:pPr>
              <w:pStyle w:val="Compact"/>
              <w:jc w:val="right"/>
            </w:pPr>
            <w:r>
              <w:t xml:space="preserve">(₦267,350.00)</w:t>
            </w:r>
          </w:p>
        </w:tc>
      </w:tr>
      <w:tr>
        <w:tc>
          <w:tcPr/>
          <w:p>
            <w:pPr>
              <w:pStyle w:val="Compact"/>
              <w:jc w:val="left"/>
            </w:pPr>
            <w:r>
              <w:rPr>
                <w:bCs/>
                <w:b/>
              </w:rPr>
              <w:t xml:space="preserve">Net Amount Due</w:t>
            </w:r>
          </w:p>
        </w:tc>
        <w:tc>
          <w:tcPr/>
          <w:p>
            <w:pPr>
              <w:pStyle w:val="Compact"/>
              <w:jc w:val="right"/>
            </w:pPr>
            <w:r>
              <w:rPr>
                <w:bCs/>
                <w:b/>
              </w:rPr>
              <w:t xml:space="preserve">₦2,606,662.50</w:t>
            </w:r>
          </w:p>
        </w:tc>
      </w:tr>
    </w:tbl>
    <w:bookmarkStart w:id="25" w:name="payment-instructions"/>
    <w:p>
      <w:pPr>
        <w:pStyle w:val="Heading3"/>
      </w:pPr>
      <w:r>
        <w:t xml:space="preserve">Payment Instructions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Bright Futures Inclusive Education Centre</w:t>
      </w:r>
    </w:p>
    <w:p>
      <w:pPr>
        <w:pStyle w:val="BodyText"/>
      </w:pPr>
      <w:r>
        <w:rPr>
          <w:bCs/>
          <w:b/>
        </w:rPr>
        <w:t xml:space="preserve">Account Number:</w:t>
      </w:r>
      <w:r>
        <w:t xml:space="preserve"> </w:t>
      </w:r>
      <w:r>
        <w:t xml:space="preserve">3045 6789 1234</w:t>
      </w:r>
    </w:p>
    <w:p>
      <w:pPr>
        <w:pStyle w:val="BodyText"/>
      </w:pPr>
      <w:r>
        <w:rPr>
          <w:bCs/>
          <w:b/>
        </w:rPr>
        <w:t xml:space="preserve">Branch:</w:t>
      </w:r>
      <w:r>
        <w:t xml:space="preserve"> </w:t>
      </w:r>
      <w:r>
        <w:t xml:space="preserve">Victoria Island, Lagos, Nigeria</w:t>
      </w:r>
    </w:p>
    <w:p>
      <w:pPr>
        <w:pStyle w:val="BodyText"/>
      </w:pPr>
      <w:r>
        <w:rPr>
          <w:bCs/>
          <w:b/>
        </w:rPr>
        <w:t xml:space="preserve">SWIFT Code:</w:t>
      </w:r>
      <w:r>
        <w:t xml:space="preserve"> </w:t>
      </w:r>
      <w:r>
        <w:t xml:space="preserve">FBNNGNLX</w:t>
      </w:r>
    </w:p>
    <w:p>
      <w:pPr>
        <w:pStyle w:val="BodyText"/>
      </w:pPr>
      <w:r>
        <w:rPr>
          <w:bCs/>
          <w:b/>
        </w:rPr>
        <w:t xml:space="preserve">Reference:</w:t>
      </w:r>
      <w:r>
        <w:t xml:space="preserve"> </w:t>
      </w:r>
      <w:r>
        <w:t xml:space="preserve">BFI-2025-00487</w:t>
      </w:r>
    </w:p>
    <w:p>
      <w:pPr>
        <w:pStyle w:val="BodyText"/>
      </w:pPr>
      <w:r>
        <w:rPr>
          <w:iCs/>
          <w:i/>
        </w:rPr>
        <w:t xml:space="preserve">Please ensure that the Invoice reference number is included in the payment remittance. Payments are due within 14 calendar days from the date of issue. Late payments will attract a penalty of 2% per month as stipulated in the service agreement.</w:t>
      </w:r>
    </w:p>
    <w:bookmarkEnd w:id="25"/>
    <w:bookmarkStart w:id="26" w:name="terms-conditions-notes"/>
    <w:p>
      <w:pPr>
        <w:pStyle w:val="Heading3"/>
      </w:pPr>
      <w:r>
        <w:t xml:space="preserve">Terms, Conditions &amp; Notes</w:t>
      </w:r>
    </w:p>
    <w:p>
      <w:pPr>
        <w:numPr>
          <w:ilvl w:val="0"/>
          <w:numId w:val="1001"/>
        </w:numPr>
        <w:pStyle w:val="Compact"/>
      </w:pPr>
      <w:r>
        <w:t xml:space="preserve">This Invoice is valid for 30 days from the date of issue. Any undisputed balance after the due date of 30 June 2025 shall be subject to applicable late payment penalties.</w:t>
      </w:r>
    </w:p>
    <w:p>
      <w:pPr>
        <w:numPr>
          <w:ilvl w:val="0"/>
          <w:numId w:val="1001"/>
        </w:numPr>
        <w:pStyle w:val="Compact"/>
      </w:pPr>
      <w:r>
        <w:t xml:space="preserve">All services rendered by the Special Education Teacher were conducted in full compliance with the Nigerian Council for Professional Teachers (NCPT) code of conduct and the Lagos State Education Sector Reform Strategy.</w:t>
      </w:r>
    </w:p>
    <w:p>
      <w:pPr>
        <w:numPr>
          <w:ilvl w:val="0"/>
          <w:numId w:val="1001"/>
        </w:numPr>
        <w:pStyle w:val="Compact"/>
      </w:pPr>
      <w:r>
        <w:t xml:space="preserve">The Special Education Teacher holds a Master's degree in Special Education from the University of Lagos and is registered with the Nigerian Council for Special Education (NCSE). All professional certifications are current and verifiable.</w:t>
      </w:r>
    </w:p>
    <w:p>
      <w:pPr>
        <w:numPr>
          <w:ilvl w:val="0"/>
          <w:numId w:val="1001"/>
        </w:numPr>
        <w:pStyle w:val="Compact"/>
      </w:pPr>
      <w:r>
        <w:t xml:space="preserve">Services were delivered across schools located in the Lagos Mainland, Lagos Island, and Lekki administrative areas of Nigeria Lagos. Travel and transportation costs are included in the rates specified above.</w:t>
      </w:r>
    </w:p>
    <w:p>
      <w:pPr>
        <w:numPr>
          <w:ilvl w:val="0"/>
          <w:numId w:val="1001"/>
        </w:numPr>
        <w:pStyle w:val="Compact"/>
      </w:pPr>
      <w:r>
        <w:t xml:space="preserve">This Invoice constitutes the final billing for the service period of June 2025. Any additional services requested outside the scope of the original contract will be invoiced separately.</w:t>
      </w:r>
    </w:p>
    <w:p>
      <w:pPr>
        <w:numPr>
          <w:ilvl w:val="0"/>
          <w:numId w:val="1001"/>
        </w:numPr>
        <w:pStyle w:val="Compact"/>
      </w:pPr>
      <w:r>
        <w:t xml:space="preserve">Disputes regarding this Invoice must be raised in writing within 7 business days of receipt. Failure to do so shall be construed as acceptance of the charges.</w:t>
      </w:r>
    </w:p>
    <w:p>
      <w:pPr>
        <w:numPr>
          <w:ilvl w:val="0"/>
          <w:numId w:val="1001"/>
        </w:numPr>
        <w:pStyle w:val="Compact"/>
      </w:pPr>
      <w:r>
        <w:t xml:space="preserve">Bright Futures Inclusive Education Centre is a registered non-profit organization operating under the Companies and Allied Matters Act (CAMA) 2020 in Nigeria Lagos.</w:t>
      </w:r>
    </w:p>
    <w:bookmarkEnd w:id="26"/>
    <w:p>
      <w:pPr>
        <w:pStyle w:val="FirstParagraph"/>
      </w:pPr>
      <w:r>
        <w:rPr>
          <w:bCs/>
          <w:b/>
        </w:rPr>
        <w:t xml:space="preserve">Ms. Funke Adeyemi</w:t>
      </w:r>
    </w:p>
    <w:p>
      <w:pPr>
        <w:pStyle w:val="BodyText"/>
      </w:pPr>
      <w:r>
        <w:t xml:space="preserve">Special Education Teacher / Service Provider</w:t>
      </w:r>
    </w:p>
    <w:p>
      <w:pPr>
        <w:pStyle w:val="BodyText"/>
      </w:pPr>
      <w:r>
        <w:t xml:space="preserve">Date: 15 June 2025</w:t>
      </w:r>
    </w:p>
    <w:p>
      <w:pPr>
        <w:pStyle w:val="BodyText"/>
      </w:pPr>
      <w:r>
        <w:rPr>
          <w:bCs/>
          <w:b/>
        </w:rPr>
        <w:t xml:space="preserve">Dr. Adebayo Ogunlana</w:t>
      </w:r>
    </w:p>
    <w:p>
      <w:pPr>
        <w:pStyle w:val="BodyText"/>
      </w:pPr>
      <w:r>
        <w:t xml:space="preserve">Director, Special Needs Education Division</w:t>
      </w:r>
    </w:p>
    <w:p>
      <w:pPr>
        <w:pStyle w:val="BodyText"/>
      </w:pPr>
      <w:r>
        <w:t xml:space="preserve">Lagos State Ministry of Education</w:t>
      </w:r>
    </w:p>
    <w:p>
      <w:pPr>
        <w:pStyle w:val="BodyText"/>
      </w:pPr>
      <w:r>
        <w:t xml:space="preserve">Date: _______________</w:t>
      </w:r>
    </w:p>
    <w:p>
      <w:pPr>
        <w:pStyle w:val="BodyText"/>
      </w:pPr>
      <w:r>
        <w:rPr>
          <w:bCs/>
          <w:b/>
        </w:rPr>
        <w:t xml:space="preserve">Bright Futures Inclusive Education Centre</w:t>
      </w:r>
      <w:r>
        <w:t xml:space="preserve"> </w:t>
      </w:r>
      <w:r>
        <w:t xml:space="preserve">| 14 Adeola Odeku Street, Victoria Island, Lagos, Nigeria</w:t>
      </w:r>
    </w:p>
    <w:p>
      <w:pPr>
        <w:pStyle w:val="BodyText"/>
      </w:pPr>
      <w:r>
        <w:t xml:space="preserve">RC No: 1847293 | TIN: 10-234-567-89 | VAT Reg: 10-234-567-89-001</w:t>
      </w:r>
    </w:p>
    <w:p>
      <w:pPr>
        <w:pStyle w:val="BodyText"/>
      </w:pPr>
      <w:r>
        <w:t xml:space="preserve">This Invoice was generated electronically and is valid without a physical signature. For queries, contact billing@brightfutureslagos.ng or +234 803 555 7214.</w:t>
      </w:r>
    </w:p>
    <w:p>
      <w:pPr>
        <w:pStyle w:val="BodyText"/>
      </w:pPr>
      <w:r>
        <w:t xml:space="preserve">© 2025 Bright Futures Inclusive Education Centre. All rights reserved. Invoice BFI-2025-00487 – Special Education Teacher Services –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Nigeria Lagos</dc:title>
  <dc:creator/>
  <dc:language>en</dc:language>
  <cp:keywords/>
  <dcterms:created xsi:type="dcterms:W3CDTF">2026-10-10T08:49:00Z</dcterms:created>
  <dcterms:modified xsi:type="dcterms:W3CDTF">2026-10-10T08:49:00Z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