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Special</w:t>
      </w:r>
      <w:r>
        <w:t xml:space="preserve"> </w:t>
      </w:r>
      <w:r>
        <w:t xml:space="preserve">Education</w:t>
      </w:r>
      <w:r>
        <w:t xml:space="preserve"> </w:t>
      </w:r>
      <w:r>
        <w:t xml:space="preserve">Teacher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bookmarkStart w:id="20" w:name="beacon-of-hope-special-education-centre"/>
    <w:p>
      <w:pPr>
        <w:pStyle w:val="Heading1"/>
      </w:pPr>
      <w:r>
        <w:t xml:space="preserve">Beacon of Hope Special Education Centre</w:t>
      </w:r>
    </w:p>
    <w:p>
      <w:pPr>
        <w:pStyle w:val="FirstParagraph"/>
      </w:pPr>
      <w:r>
        <w:t xml:space="preserve">Plot 47, Clifton Block 5, Karachi, Sindh, Pakistan</w:t>
      </w:r>
    </w:p>
    <w:p>
      <w:pPr>
        <w:pStyle w:val="BodyText"/>
      </w:pPr>
      <w:r>
        <w:t xml:space="preserve">Phone: +92-21-3584-7721 | Email: billing@beaconofhope.edu.pk</w:t>
      </w:r>
    </w:p>
    <w:p>
      <w:pPr>
        <w:pStyle w:val="BodyText"/>
      </w:pPr>
      <w:r>
        <w:t xml:space="preserve">NTN: 4210-8876-5432 | STRN: 3301-5566-7788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No:</w:t>
      </w:r>
      <w:r>
        <w:t xml:space="preserve"> </w:t>
      </w:r>
      <w:r>
        <w:t xml:space="preserve">BSH/SET/2025/0047</w:t>
      </w:r>
    </w:p>
    <w:p>
      <w:pPr>
        <w:pStyle w:val="BodyText"/>
      </w:pPr>
      <w:r>
        <w:rPr>
          <w:bCs/>
          <w:b/>
        </w:rPr>
        <w:t xml:space="preserve">Invoice Date: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30 June 2025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01 May 2025 – 31 May 2025</w:t>
      </w:r>
    </w:p>
    <w:bookmarkEnd w:id="21"/>
    <w:bookmarkStart w:id="22" w:name="billed-to-client"/>
    <w:p>
      <w:pPr>
        <w:pStyle w:val="Heading3"/>
      </w:pPr>
      <w:r>
        <w:t xml:space="preserve">Billed To (Client)</w:t>
      </w:r>
    </w:p>
    <w:p>
      <w:pPr>
        <w:pStyle w:val="FirstParagraph"/>
      </w:pPr>
      <w:r>
        <w:rPr>
          <w:bCs/>
          <w:b/>
        </w:rPr>
        <w:t xml:space="preserve">Al-Noor Integrated School</w:t>
      </w:r>
    </w:p>
    <w:p>
      <w:pPr>
        <w:pStyle w:val="BodyText"/>
      </w:pPr>
      <w:r>
        <w:t xml:space="preserve">12-B, Gulshan-e-Iqbal Block 16</w:t>
      </w:r>
    </w:p>
    <w:p>
      <w:pPr>
        <w:pStyle w:val="BodyText"/>
      </w:pPr>
      <w:r>
        <w:t xml:space="preserve">Karachi, Sindh, Pakistan</w:t>
      </w:r>
    </w:p>
    <w:p>
      <w:pPr>
        <w:pStyle w:val="BodyText"/>
      </w:pPr>
      <w:r>
        <w:t xml:space="preserve">Contact: Mr. Ahmed Raza Khan (Principal)</w:t>
      </w:r>
    </w:p>
    <w:p>
      <w:pPr>
        <w:pStyle w:val="BodyText"/>
      </w:pPr>
      <w:r>
        <w:t xml:space="preserve">Phone: +92-300-4567890</w:t>
      </w:r>
    </w:p>
    <w:p>
      <w:pPr>
        <w:pStyle w:val="BodyText"/>
      </w:pPr>
      <w:r>
        <w:t xml:space="preserve">Email: principal@alnoor.edu.pk</w:t>
      </w:r>
    </w:p>
    <w:bookmarkEnd w:id="22"/>
    <w:bookmarkStart w:id="23" w:name="service-provider"/>
    <w:p>
      <w:pPr>
        <w:pStyle w:val="Heading3"/>
      </w:pPr>
      <w:r>
        <w:t xml:space="preserve">Service Provider</w:t>
      </w:r>
    </w:p>
    <w:p>
      <w:pPr>
        <w:pStyle w:val="FirstParagraph"/>
      </w:pPr>
      <w:r>
        <w:rPr>
          <w:bCs/>
          <w:b/>
        </w:rPr>
        <w:t xml:space="preserve">Ms. Fatima Zahra Siddiqui</w:t>
      </w:r>
    </w:p>
    <w:p>
      <w:pPr>
        <w:pStyle w:val="BodyText"/>
      </w:pPr>
      <w:r>
        <w:t xml:space="preserve">Special Education Teacher (M.Ed. Special Education)</w:t>
      </w:r>
    </w:p>
    <w:p>
      <w:pPr>
        <w:pStyle w:val="BodyText"/>
      </w:pPr>
      <w:r>
        <w:t xml:space="preserve">Registered with Sindh Education Department</w:t>
      </w:r>
    </w:p>
    <w:p>
      <w:pPr>
        <w:pStyle w:val="BodyText"/>
      </w:pPr>
      <w:r>
        <w:t xml:space="preserve">License No: SED/SET/2019/0342</w:t>
      </w:r>
    </w:p>
    <w:p>
      <w:pPr>
        <w:pStyle w:val="BodyText"/>
      </w:pPr>
      <w:r>
        <w:t xml:space="preserve">Phone: +92-321-9876543</w:t>
      </w:r>
    </w:p>
    <w:p>
      <w:pPr>
        <w:pStyle w:val="BodyText"/>
      </w:pPr>
      <w:r>
        <w:t xml:space="preserve">Email: fatima.siddiqui@beaconofhope.edu.pk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(PKR)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(PKR)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One-on-one Special Education Teacher sessions for students with Autism Spectrum Disorder (ASD) – Applied Behaviour Analysis (ABA) methodology, conducted at Al-Noor Integrated School premises in Karachi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Group therapy and structured learning sessions for children with learning disabilities (dyslexia, dyscalculia) – Special Education Teacher facilitates small groups of 4–6 students per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Individualized Education Program (IEP) development, progress assessment, and monthly parent-teacher consultation meetings for 12 enrolled special-needs students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reports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Speech and language therapy support coordinated by the Special Education Teacher in collaboration with a licensed speech therapist, including articulation drills and communication boards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Teacher training workshop for 8 mainstream classroom teachers at Al-Noor Integrated School on inclusive education strategies, classroom modifications, and behaviour management for special-needs children in Pakistan Karachi schools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Assistive technology setup and orientation – procurement guidance, configuration, and staff training for sensory integration equipment and adaptive learning software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PKR 495,000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GST @ 16% (Sindh, Pakistan)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PKR 79,200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Professional Service Tax @ 2%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PKR 9,900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(Early Payment – 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(PKR 24,750)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Due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PKR 559,350</w:t>
            </w:r>
          </w:p>
        </w:tc>
      </w:tr>
    </w:tbl>
    <w:bookmarkStart w:id="24" w:name="invoice-notes-terms-of-service"/>
    <w:p>
      <w:pPr>
        <w:pStyle w:val="Heading3"/>
      </w:pPr>
      <w:r>
        <w:t xml:space="preserve">Invoice Notes &amp; Terms of Service</w:t>
      </w:r>
    </w:p>
    <w:p>
      <w:pPr>
        <w:pStyle w:val="FirstParagraph"/>
      </w:pPr>
      <w:r>
        <w:t xml:space="preserve">This Invoice is issued by Beacon of Hope Special Education Centre for professional services rendered by a certified Special Education Teacher to Al-Noor Integrated School, Karachi. All services were delivered in accordance with the Sindh Special Education Policy 2019 and the National Education Policy of Pakistan.</w:t>
      </w:r>
    </w:p>
    <w:p>
      <w:pPr>
        <w:numPr>
          <w:ilvl w:val="0"/>
          <w:numId w:val="1001"/>
        </w:numPr>
        <w:pStyle w:val="Compact"/>
      </w:pPr>
      <w:r>
        <w:t xml:space="preserve">Payment is due within 15 calendar days from the Invoice date. Late payments shall attract a penalty of 1.5% per month as per Sindh Sales Tax regulations.</w:t>
      </w:r>
    </w:p>
    <w:p>
      <w:pPr>
        <w:numPr>
          <w:ilvl w:val="0"/>
          <w:numId w:val="1001"/>
        </w:numPr>
        <w:pStyle w:val="Compact"/>
      </w:pPr>
      <w:r>
        <w:t xml:space="preserve">The Special Education Teacher services described in this Invoice are non-transferable and specific to the named client institution in Pakistan Karachi.</w:t>
      </w:r>
    </w:p>
    <w:p>
      <w:pPr>
        <w:numPr>
          <w:ilvl w:val="0"/>
          <w:numId w:val="1001"/>
        </w:numPr>
        <w:pStyle w:val="Compact"/>
      </w:pPr>
      <w:r>
        <w:t xml:space="preserve">All IEP reports and progress assessments referenced in Line Item 3 will be submitted in both English and Urdu to ensure accessibility for all parents and guardians.</w:t>
      </w:r>
    </w:p>
    <w:p>
      <w:pPr>
        <w:numPr>
          <w:ilvl w:val="0"/>
          <w:numId w:val="1001"/>
        </w:numPr>
        <w:pStyle w:val="Compact"/>
      </w:pPr>
      <w:r>
        <w:t xml:space="preserve">Any additional sessions beyond the contracted hours will be billed separately at the same per-hour rates stated in this Invoice.</w:t>
      </w:r>
    </w:p>
    <w:p>
      <w:pPr>
        <w:numPr>
          <w:ilvl w:val="0"/>
          <w:numId w:val="1001"/>
        </w:numPr>
        <w:pStyle w:val="Compact"/>
      </w:pPr>
      <w:r>
        <w:t xml:space="preserve">This Invoice is valid for 60 days from the date of issue. After this period, a revised Invoice may be required to reflect any applicable tax rate changes by the Sindh Board of Revenue.</w:t>
      </w:r>
    </w:p>
    <w:p>
      <w:pPr>
        <w:numPr>
          <w:ilvl w:val="0"/>
          <w:numId w:val="1001"/>
        </w:numPr>
        <w:pStyle w:val="Compact"/>
      </w:pPr>
      <w:r>
        <w:t xml:space="preserve">The client acknowledges that the Special Education Teacher maintains strict confidentiality regarding all student records, behavioural data, and therapeutic progress in compliance with Pakistan's data protection guidelines.</w:t>
      </w:r>
    </w:p>
    <w:bookmarkEnd w:id="24"/>
    <w:bookmarkStart w:id="25" w:name="payment-details"/>
    <w:p>
      <w:pPr>
        <w:pStyle w:val="Heading3"/>
      </w:pPr>
      <w:r>
        <w:t xml:space="preserve">Payment Details</w:t>
      </w:r>
    </w:p>
    <w:p>
      <w:pPr>
        <w:pStyle w:val="FirstParagraph"/>
      </w:pPr>
      <w:r>
        <w:rPr>
          <w:bCs/>
          <w:b/>
        </w:rPr>
        <w:t xml:space="preserve">Bank:</w:t>
      </w:r>
      <w:r>
        <w:t xml:space="preserve"> </w:t>
      </w:r>
      <w:r>
        <w:t xml:space="preserve">HBL (Habib Bank Limited)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Clifton, Karachi</w:t>
      </w:r>
    </w:p>
    <w:p>
      <w:pPr>
        <w:pStyle w:val="BodyText"/>
      </w:pPr>
      <w:r>
        <w:rPr>
          <w:bCs/>
          <w:b/>
        </w:rPr>
        <w:t xml:space="preserve">Account Title:</w:t>
      </w:r>
      <w:r>
        <w:t xml:space="preserve"> </w:t>
      </w:r>
      <w:r>
        <w:t xml:space="preserve">Beacon of Hope Special Education Centre</w:t>
      </w:r>
    </w:p>
    <w:p>
      <w:pPr>
        <w:pStyle w:val="BodyText"/>
      </w:pPr>
      <w:r>
        <w:rPr>
          <w:bCs/>
          <w:b/>
        </w:rPr>
        <w:t xml:space="preserve">Account No:</w:t>
      </w:r>
      <w:r>
        <w:t xml:space="preserve"> </w:t>
      </w:r>
      <w:r>
        <w:t xml:space="preserve">0042-1188-7766-5544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PK36HABB0042118877665544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HABBPKKAKAR</w:t>
      </w:r>
    </w:p>
    <w:bookmarkEnd w:id="25"/>
    <w:bookmarkStart w:id="26" w:name="authorized-signatory"/>
    <w:p>
      <w:pPr>
        <w:pStyle w:val="Heading3"/>
      </w:pPr>
      <w:r>
        <w:t xml:space="preserve">Authorized Signatory</w:t>
      </w:r>
    </w:p>
    <w:p>
      <w:pPr>
        <w:pStyle w:val="FirstParagraph"/>
      </w:pPr>
      <w:r>
        <w:t xml:space="preserve">Ms. Fatima Zahra Siddiqui</w:t>
      </w:r>
    </w:p>
    <w:p>
      <w:pPr>
        <w:pStyle w:val="BodyText"/>
      </w:pPr>
      <w:r>
        <w:t xml:space="preserve">Special Education Teacher &amp; Service Provider</w:t>
      </w:r>
    </w:p>
    <w:p>
      <w:pPr>
        <w:pStyle w:val="BodyText"/>
      </w:pPr>
      <w:r>
        <w:t xml:space="preserve">Signature: ___________________________</w:t>
      </w:r>
    </w:p>
    <w:p>
      <w:pPr>
        <w:pStyle w:val="BodyText"/>
      </w:pPr>
      <w:r>
        <w:t xml:space="preserve">Date: 15 June 2025</w:t>
      </w:r>
    </w:p>
    <w:p>
      <w:pPr>
        <w:pStyle w:val="BodyText"/>
      </w:pPr>
      <w:r>
        <w:t xml:space="preserve">Client Acknowledgment:</w:t>
      </w:r>
    </w:p>
    <w:p>
      <w:pPr>
        <w:pStyle w:val="BodyText"/>
      </w:pPr>
      <w:r>
        <w:t xml:space="preserve">Signature: ___________________________</w:t>
      </w:r>
    </w:p>
    <w:p>
      <w:pPr>
        <w:pStyle w:val="BodyText"/>
      </w:pPr>
      <w:r>
        <w:t xml:space="preserve">Date: _______________</w:t>
      </w:r>
    </w:p>
    <w:bookmarkEnd w:id="26"/>
    <w:p>
      <w:pPr>
        <w:pStyle w:val="BodyText"/>
      </w:pPr>
      <w:r>
        <w:t xml:space="preserve">[ OFFICIAL STAMP ]</w:t>
      </w:r>
    </w:p>
    <w:p>
      <w:pPr>
        <w:pStyle w:val="BodyText"/>
      </w:pPr>
      <w:r>
        <w:t xml:space="preserve">[ CLIENT STAMP ]</w:t>
      </w:r>
    </w:p>
    <w:p>
      <w:pPr>
        <w:pStyle w:val="BodyText"/>
      </w:pPr>
      <w:r>
        <w:rPr>
          <w:bCs/>
          <w:b/>
        </w:rPr>
        <w:t xml:space="preserve">Beacon of Hope Special Education Centre</w:t>
      </w:r>
      <w:r>
        <w:t xml:space="preserve"> </w:t>
      </w:r>
      <w:r>
        <w:t xml:space="preserve">– Providing quality Special Education Teacher services across Pakistan Karachi since 2016.</w:t>
      </w:r>
    </w:p>
    <w:p>
      <w:pPr>
        <w:pStyle w:val="BodyText"/>
      </w:pPr>
      <w:r>
        <w:t xml:space="preserve">This Invoice has been generated electronically and is valid without a physical stamp. For queries regarding this Invoice, please contact our billing department at billing@beaconofhope.edu.pk or +92-21-3584-7721.</w:t>
      </w:r>
    </w:p>
    <w:p>
      <w:pPr>
        <w:pStyle w:val="BodyText"/>
      </w:pPr>
      <w:r>
        <w:t xml:space="preserve">Thank you for choosing our Special Education Teacher services. Together, we are building an inclusive future for every child in Pakistan Karachi and beyond.</w:t>
      </w:r>
    </w:p>
    <w:p>
      <w:pPr>
        <w:pStyle w:val="BodyText"/>
      </w:pPr>
      <w:r>
        <w:t xml:space="preserve">© 2025 Beacon of Hope Special Education Centre. All rights reserved. Invoice BSH/SET/2025/0047.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Special Education Teacher Services - Pakistan Karachi</dc:title>
  <dc:creator/>
  <dc:language>en</dc:language>
  <cp:keywords/>
  <dcterms:created xsi:type="dcterms:W3CDTF">2026-10-10T05:51:21Z</dcterms:created>
  <dcterms:modified xsi:type="dcterms:W3CDTF">2026-10-10T05:51:21Z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