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invoice"/>
    <w:p>
      <w:pPr>
        <w:pStyle w:val="Heading1"/>
      </w:pPr>
      <w:r>
        <w:t xml:space="preserve">INVOICE</w:t>
      </w:r>
    </w:p>
    <w:p>
      <w:pPr>
        <w:pStyle w:val="FirstParagraph"/>
      </w:pPr>
      <w:r>
        <w:t xml:space="preserve">Special Education Teacher Professional Services</w:t>
      </w:r>
    </w:p>
    <w:p>
      <w:pPr>
        <w:pStyle w:val="BodyText"/>
      </w:pPr>
      <w:r>
        <w:t xml:space="preserve">Houston, Texas — United States</w:t>
      </w:r>
    </w:p>
    <w:p>
      <w:pPr>
        <w:pStyle w:val="BodyText"/>
      </w:pPr>
      <w:r>
        <w:t xml:space="preserve">INVOICE NO. SEH-2025-04871</w:t>
      </w:r>
    </w:p>
    <w:bookmarkEnd w:id="20"/>
    <w:bookmarkStart w:id="21" w:name="invoice-issued-by"/>
    <w:p>
      <w:pPr>
        <w:pStyle w:val="Heading3"/>
      </w:pPr>
      <w:r>
        <w:t xml:space="preserve">INVOICE ISSUED BY</w:t>
      </w:r>
    </w:p>
    <w:p>
      <w:pPr>
        <w:pStyle w:val="FirstParagraph"/>
      </w:pPr>
      <w:r>
        <w:rPr>
          <w:bCs/>
          <w:b/>
        </w:rPr>
        <w:t xml:space="preserve">Dr. Margaret L. Thompson, M.Ed., BCBA</w:t>
      </w:r>
    </w:p>
    <w:p>
      <w:pPr>
        <w:pStyle w:val="BodyText"/>
      </w:pPr>
      <w:r>
        <w:t xml:space="preserve">Special Education Teacher &amp; Licensed Educator</w:t>
      </w:r>
    </w:p>
    <w:p>
      <w:pPr>
        <w:pStyle w:val="BodyText"/>
      </w:pPr>
      <w:r>
        <w:t xml:space="preserve">4821 Westheimer Road, Suite 312</w:t>
      </w:r>
    </w:p>
    <w:p>
      <w:pPr>
        <w:pStyle w:val="BodyText"/>
      </w:pPr>
      <w:r>
        <w:t xml:space="preserve">Houston, Texas 77056</w:t>
      </w:r>
    </w:p>
    <w:p>
      <w:pPr>
        <w:pStyle w:val="BodyText"/>
      </w:pPr>
      <w:r>
        <w:t xml:space="preserve">United States</w:t>
      </w:r>
    </w:p>
    <w:p>
      <w:pPr>
        <w:pStyle w:val="BodyText"/>
      </w:pPr>
      <w:r>
        <w:t xml:space="preserve">Tel: (713) 555-0147</w:t>
      </w:r>
    </w:p>
    <w:p>
      <w:pPr>
        <w:pStyle w:val="BodyText"/>
      </w:pPr>
      <w:r>
        <w:t xml:space="preserve">Email: m.thompson@houstonspeced.com</w:t>
      </w:r>
    </w:p>
    <w:p>
      <w:pPr>
        <w:pStyle w:val="BodyText"/>
      </w:pPr>
      <w:r>
        <w:t xml:space="preserve">Texas Educator License No. 0678452</w:t>
      </w:r>
    </w:p>
    <w:bookmarkEnd w:id="21"/>
    <w:bookmarkStart w:id="22" w:name="invoice-billed-to"/>
    <w:p>
      <w:pPr>
        <w:pStyle w:val="Heading3"/>
      </w:pPr>
      <w:r>
        <w:t xml:space="preserve">INVOICE BILLED TO</w:t>
      </w:r>
    </w:p>
    <w:p>
      <w:pPr>
        <w:pStyle w:val="FirstParagraph"/>
      </w:pPr>
      <w:r>
        <w:rPr>
          <w:bCs/>
          <w:b/>
        </w:rPr>
        <w:t xml:space="preserve">Houston Independent School District</w:t>
      </w:r>
    </w:p>
    <w:p>
      <w:pPr>
        <w:pStyle w:val="BodyText"/>
      </w:pPr>
      <w:r>
        <w:t xml:space="preserve">Office of Special Education Services</w:t>
      </w:r>
    </w:p>
    <w:p>
      <w:pPr>
        <w:pStyle w:val="BodyText"/>
      </w:pPr>
      <w:r>
        <w:t xml:space="preserve">1000 West 19th Street</w:t>
      </w:r>
    </w:p>
    <w:p>
      <w:pPr>
        <w:pStyle w:val="BodyText"/>
      </w:pPr>
      <w:r>
        <w:t xml:space="preserve">Houston, Texas 77008</w:t>
      </w:r>
    </w:p>
    <w:p>
      <w:pPr>
        <w:pStyle w:val="BodyText"/>
      </w:pPr>
      <w:r>
        <w:t xml:space="preserve">United States</w:t>
      </w:r>
    </w:p>
    <w:p>
      <w:pPr>
        <w:pStyle w:val="BodyText"/>
      </w:pPr>
      <w:r>
        <w:t xml:space="preserve">Attn: Dr. Robert A. Chen, Director of Special Programs</w:t>
      </w:r>
    </w:p>
    <w:p>
      <w:pPr>
        <w:pStyle w:val="BodyText"/>
      </w:pPr>
      <w:r>
        <w:t xml:space="preserve">PO Box 10420, Houston, TX 77293</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June 15, 2025</w:t>
      </w:r>
    </w:p>
    <w:p>
      <w:pPr>
        <w:pStyle w:val="BodyText"/>
      </w:pPr>
      <w:r>
        <w:rPr>
          <w:bCs/>
          <w:b/>
        </w:rPr>
        <w:t xml:space="preserve">Service Period:</w:t>
      </w:r>
      <w:r>
        <w:t xml:space="preserve"> </w:t>
      </w:r>
      <w:r>
        <w:t xml:space="preserve">May 1, 2025 – May 31, 2025</w:t>
      </w:r>
    </w:p>
    <w:p>
      <w:pPr>
        <w:pStyle w:val="BodyText"/>
      </w:pPr>
      <w:r>
        <w:rPr>
          <w:bCs/>
          <w:b/>
        </w:rPr>
        <w:t xml:space="preserve">Due Date:</w:t>
      </w:r>
      <w:r>
        <w:t xml:space="preserve"> </w:t>
      </w:r>
      <w:r>
        <w:t xml:space="preserve">July 15, 2025</w:t>
      </w:r>
    </w:p>
    <w:p>
      <w:pPr>
        <w:pStyle w:val="BodyText"/>
      </w:pPr>
      <w:r>
        <w:rPr>
          <w:bCs/>
          <w:b/>
        </w:rPr>
        <w:t xml:space="preserve">Payment Method:</w:t>
      </w:r>
      <w:r>
        <w:t xml:space="preserve"> </w:t>
      </w:r>
      <w:r>
        <w:t xml:space="preserve">Electronic Funds Transfer (EFT)</w:t>
      </w:r>
    </w:p>
    <w:bookmarkEnd w:id="23"/>
    <w:bookmarkStart w:id="24" w:name="reference-information"/>
    <w:p>
      <w:pPr>
        <w:pStyle w:val="Heading3"/>
      </w:pPr>
      <w:r>
        <w:t xml:space="preserve">REFERENCE INFORMATION</w:t>
      </w:r>
    </w:p>
    <w:p>
      <w:pPr>
        <w:pStyle w:val="FirstParagraph"/>
      </w:pPr>
      <w:r>
        <w:rPr>
          <w:bCs/>
          <w:b/>
        </w:rPr>
        <w:t xml:space="preserve">Contract No.:</w:t>
      </w:r>
      <w:r>
        <w:t xml:space="preserve"> </w:t>
      </w:r>
      <w:r>
        <w:t xml:space="preserve">HISD-SPED-2025-0092</w:t>
      </w:r>
    </w:p>
    <w:p>
      <w:pPr>
        <w:pStyle w:val="BodyText"/>
      </w:pPr>
      <w:r>
        <w:rPr>
          <w:bCs/>
          <w:b/>
        </w:rPr>
        <w:t xml:space="preserve">IEP Program:</w:t>
      </w:r>
      <w:r>
        <w:t xml:space="preserve"> </w:t>
      </w:r>
      <w:r>
        <w:t xml:space="preserve">Autism Spectrum Disorder (ASD) &amp; Specific Learning Disabilities</w:t>
      </w:r>
    </w:p>
    <w:p>
      <w:pPr>
        <w:pStyle w:val="BodyText"/>
      </w:pPr>
      <w:r>
        <w:rPr>
          <w:bCs/>
          <w:b/>
        </w:rPr>
        <w:t xml:space="preserve">Grade Level:</w:t>
      </w:r>
      <w:r>
        <w:t xml:space="preserve"> </w:t>
      </w:r>
      <w:r>
        <w:t xml:space="preserve">K–5 (Elementary Division)</w:t>
      </w:r>
    </w:p>
    <w:p>
      <w:pPr>
        <w:pStyle w:val="BodyText"/>
      </w:pPr>
      <w:r>
        <w:rPr>
          <w:bCs/>
          <w:b/>
        </w:rPr>
        <w:t xml:space="preserve">Location:</w:t>
      </w:r>
      <w:r>
        <w:t xml:space="preserve"> </w:t>
      </w:r>
      <w:r>
        <w:t xml:space="preserve">Houston, Texas — United States</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Special Education Teacher Services</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Individualized Education Program (IEP) Development &amp; Implementation — Special Education Teacher direct instruction for students with Autism Spectrum Disorder, Houston ISD Elementary Campus, United States</w:t>
            </w:r>
          </w:p>
        </w:tc>
        <w:tc>
          <w:tcPr/>
          <w:p>
            <w:pPr>
              <w:pStyle w:val="Compact"/>
              <w:jc w:val="left"/>
            </w:pPr>
            <w:r>
              <w:t xml:space="preserve">120</w:t>
            </w:r>
          </w:p>
        </w:tc>
        <w:tc>
          <w:tcPr/>
          <w:p>
            <w:pPr>
              <w:pStyle w:val="Compact"/>
              <w:jc w:val="left"/>
            </w:pPr>
            <w:r>
              <w:t xml:space="preserve">$52.00</w:t>
            </w:r>
          </w:p>
        </w:tc>
        <w:tc>
          <w:tcPr/>
          <w:p>
            <w:pPr>
              <w:pStyle w:val="Compact"/>
              <w:jc w:val="left"/>
            </w:pPr>
            <w:r>
              <w:t xml:space="preserve">$6,240.00</w:t>
            </w:r>
          </w:p>
        </w:tc>
      </w:tr>
      <w:tr>
        <w:tc>
          <w:tcPr/>
          <w:p>
            <w:pPr>
              <w:pStyle w:val="Compact"/>
              <w:jc w:val="left"/>
            </w:pPr>
            <w:r>
              <w:t xml:space="preserve">2</w:t>
            </w:r>
          </w:p>
        </w:tc>
        <w:tc>
          <w:tcPr/>
          <w:p>
            <w:pPr>
              <w:pStyle w:val="Compact"/>
              <w:jc w:val="left"/>
            </w:pPr>
            <w:r>
              <w:t xml:space="preserve">Behavioral Intervention Planning (BIP) — Special Education Teacher consultation and on-site behavioral support services for students with emotional and behavioral disabilities, Houston, Texas</w:t>
            </w:r>
          </w:p>
        </w:tc>
        <w:tc>
          <w:tcPr/>
          <w:p>
            <w:pPr>
              <w:pStyle w:val="Compact"/>
              <w:jc w:val="left"/>
            </w:pPr>
            <w:r>
              <w:t xml:space="preserve">40</w:t>
            </w:r>
          </w:p>
        </w:tc>
        <w:tc>
          <w:tcPr/>
          <w:p>
            <w:pPr>
              <w:pStyle w:val="Compact"/>
              <w:jc w:val="left"/>
            </w:pPr>
            <w:r>
              <w:t xml:space="preserve">$65.00</w:t>
            </w:r>
          </w:p>
        </w:tc>
        <w:tc>
          <w:tcPr/>
          <w:p>
            <w:pPr>
              <w:pStyle w:val="Compact"/>
              <w:jc w:val="left"/>
            </w:pPr>
            <w:r>
              <w:t xml:space="preserve">$2,600.00</w:t>
            </w:r>
          </w:p>
        </w:tc>
      </w:tr>
      <w:tr>
        <w:tc>
          <w:tcPr/>
          <w:p>
            <w:pPr>
              <w:pStyle w:val="Compact"/>
              <w:jc w:val="left"/>
            </w:pPr>
            <w:r>
              <w:t xml:space="preserve">3</w:t>
            </w:r>
          </w:p>
        </w:tc>
        <w:tc>
          <w:tcPr/>
          <w:p>
            <w:pPr>
              <w:pStyle w:val="Compact"/>
              <w:jc w:val="left"/>
            </w:pPr>
            <w:r>
              <w:t xml:space="preserve">Co-Teaching &amp; Inclusion Support — Special Education Teacher collaborative instruction in general education classrooms, United States Houston district</w:t>
            </w:r>
          </w:p>
        </w:tc>
        <w:tc>
          <w:tcPr/>
          <w:p>
            <w:pPr>
              <w:pStyle w:val="Compact"/>
              <w:jc w:val="left"/>
            </w:pPr>
            <w:r>
              <w:t xml:space="preserve">80</w:t>
            </w:r>
          </w:p>
        </w:tc>
        <w:tc>
          <w:tcPr/>
          <w:p>
            <w:pPr>
              <w:pStyle w:val="Compact"/>
              <w:jc w:val="left"/>
            </w:pPr>
            <w:r>
              <w:t xml:space="preserve">$48.00</w:t>
            </w:r>
          </w:p>
        </w:tc>
        <w:tc>
          <w:tcPr/>
          <w:p>
            <w:pPr>
              <w:pStyle w:val="Compact"/>
              <w:jc w:val="left"/>
            </w:pPr>
            <w:r>
              <w:t xml:space="preserve">$3,840.00</w:t>
            </w:r>
          </w:p>
        </w:tc>
      </w:tr>
      <w:tr>
        <w:tc>
          <w:tcPr/>
          <w:p>
            <w:pPr>
              <w:pStyle w:val="Compact"/>
              <w:jc w:val="left"/>
            </w:pPr>
            <w:r>
              <w:t xml:space="preserve">4</w:t>
            </w:r>
          </w:p>
        </w:tc>
        <w:tc>
          <w:tcPr/>
          <w:p>
            <w:pPr>
              <w:pStyle w:val="Compact"/>
              <w:jc w:val="left"/>
            </w:pPr>
            <w:r>
              <w:t xml:space="preserve">Assessment &amp; Progress Monitoring — Special Education Teacher administration of standardized and informal assessments, data collection, and progress reporting for IEP goals</w:t>
            </w:r>
          </w:p>
        </w:tc>
        <w:tc>
          <w:tcPr/>
          <w:p>
            <w:pPr>
              <w:pStyle w:val="Compact"/>
              <w:jc w:val="left"/>
            </w:pPr>
            <w:r>
              <w:t xml:space="preserve">30</w:t>
            </w:r>
          </w:p>
        </w:tc>
        <w:tc>
          <w:tcPr/>
          <w:p>
            <w:pPr>
              <w:pStyle w:val="Compact"/>
              <w:jc w:val="left"/>
            </w:pPr>
            <w:r>
              <w:t xml:space="preserve">$58.00</w:t>
            </w:r>
          </w:p>
        </w:tc>
        <w:tc>
          <w:tcPr/>
          <w:p>
            <w:pPr>
              <w:pStyle w:val="Compact"/>
              <w:jc w:val="left"/>
            </w:pPr>
            <w:r>
              <w:t xml:space="preserve">$1,740.00</w:t>
            </w:r>
          </w:p>
        </w:tc>
      </w:tr>
      <w:tr>
        <w:tc>
          <w:tcPr/>
          <w:p>
            <w:pPr>
              <w:pStyle w:val="Compact"/>
              <w:jc w:val="left"/>
            </w:pPr>
            <w:r>
              <w:t xml:space="preserve">5</w:t>
            </w:r>
          </w:p>
        </w:tc>
        <w:tc>
          <w:tcPr/>
          <w:p>
            <w:pPr>
              <w:pStyle w:val="Compact"/>
              <w:jc w:val="left"/>
            </w:pPr>
            <w:r>
              <w:t xml:space="preserve">Parent &amp; Guardian Consultation — Special Education Teacher meetings with families regarding student progress, IEP reviews, and transition planning, Houston, United States</w:t>
            </w:r>
          </w:p>
        </w:tc>
        <w:tc>
          <w:tcPr/>
          <w:p>
            <w:pPr>
              <w:pStyle w:val="Compact"/>
              <w:jc w:val="left"/>
            </w:pPr>
            <w:r>
              <w:t xml:space="preserve">16</w:t>
            </w:r>
          </w:p>
        </w:tc>
        <w:tc>
          <w:tcPr/>
          <w:p>
            <w:pPr>
              <w:pStyle w:val="Compact"/>
              <w:jc w:val="left"/>
            </w:pPr>
            <w:r>
              <w:t xml:space="preserve">$55.00</w:t>
            </w:r>
          </w:p>
        </w:tc>
        <w:tc>
          <w:tcPr/>
          <w:p>
            <w:pPr>
              <w:pStyle w:val="Compact"/>
              <w:jc w:val="left"/>
            </w:pPr>
            <w:r>
              <w:t xml:space="preserve">$880.00</w:t>
            </w:r>
          </w:p>
        </w:tc>
      </w:tr>
      <w:tr>
        <w:tc>
          <w:tcPr/>
          <w:p>
            <w:pPr>
              <w:pStyle w:val="Compact"/>
              <w:jc w:val="left"/>
            </w:pPr>
            <w:r>
              <w:t xml:space="preserve">6</w:t>
            </w:r>
          </w:p>
        </w:tc>
        <w:tc>
          <w:tcPr/>
          <w:p>
            <w:pPr>
              <w:pStyle w:val="Compact"/>
              <w:jc w:val="left"/>
            </w:pPr>
            <w:r>
              <w:t xml:space="preserve">Professional Development &amp; Staff Training — Special Education Teacher-led workshops for general education staff on Universal Design for Learning (UDL) and differentiated instruction strategies</w:t>
            </w:r>
          </w:p>
        </w:tc>
        <w:tc>
          <w:tcPr/>
          <w:p>
            <w:pPr>
              <w:pStyle w:val="Compact"/>
              <w:jc w:val="left"/>
            </w:pPr>
            <w:r>
              <w:t xml:space="preserve">12</w:t>
            </w:r>
          </w:p>
        </w:tc>
        <w:tc>
          <w:tcPr/>
          <w:p>
            <w:pPr>
              <w:pStyle w:val="Compact"/>
              <w:jc w:val="left"/>
            </w:pPr>
            <w:r>
              <w:t xml:space="preserve">$70.00</w:t>
            </w:r>
          </w:p>
        </w:tc>
        <w:tc>
          <w:tcPr/>
          <w:p>
            <w:pPr>
              <w:pStyle w:val="Compact"/>
              <w:jc w:val="left"/>
            </w:pPr>
            <w:r>
              <w:t xml:space="preserve">$840.00</w:t>
            </w:r>
          </w:p>
        </w:tc>
      </w:tr>
      <w:tr>
        <w:tc>
          <w:tcPr/>
          <w:p>
            <w:pPr>
              <w:pStyle w:val="Compact"/>
              <w:jc w:val="left"/>
            </w:pPr>
            <w:r>
              <w:t xml:space="preserve">7</w:t>
            </w:r>
          </w:p>
        </w:tc>
        <w:tc>
          <w:tcPr/>
          <w:p>
            <w:pPr>
              <w:pStyle w:val="Compact"/>
              <w:jc w:val="left"/>
            </w:pPr>
            <w:r>
              <w:t xml:space="preserve">Transition Planning &amp; Life Skills Instruction — Special Education Teacher development and delivery of vocational and independent living skills curriculum for students ages 14–18, Houston, Texas</w:t>
            </w:r>
          </w:p>
        </w:tc>
        <w:tc>
          <w:tcPr/>
          <w:p>
            <w:pPr>
              <w:pStyle w:val="Compact"/>
              <w:jc w:val="left"/>
            </w:pPr>
            <w:r>
              <w:t xml:space="preserve">24</w:t>
            </w:r>
          </w:p>
        </w:tc>
        <w:tc>
          <w:tcPr/>
          <w:p>
            <w:pPr>
              <w:pStyle w:val="Compact"/>
              <w:jc w:val="left"/>
            </w:pPr>
            <w:r>
              <w:t xml:space="preserve">$54.00</w:t>
            </w:r>
          </w:p>
        </w:tc>
        <w:tc>
          <w:tcPr/>
          <w:p>
            <w:pPr>
              <w:pStyle w:val="Compact"/>
              <w:jc w:val="left"/>
            </w:pPr>
            <w:r>
              <w:t xml:space="preserve">$1,296.00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$17,436.00</w:t>
            </w:r>
          </w:p>
        </w:tc>
      </w:tr>
      <w:tr>
        <w:tc>
          <w:tcPr/>
          <w:p>
            <w:pPr>
              <w:pStyle w:val="Compact"/>
              <w:jc w:val="left"/>
            </w:pPr>
            <w:r>
              <w:t xml:space="preserve">Texas Sales Tax (6.25% — Houston, United States)</w:t>
            </w:r>
          </w:p>
        </w:tc>
        <w:tc>
          <w:tcPr/>
          <w:p>
            <w:pPr>
              <w:pStyle w:val="Compact"/>
              <w:jc w:val="right"/>
            </w:pPr>
            <w:r>
              <w:t xml:space="preserve">$1,090.00</w:t>
            </w:r>
          </w:p>
        </w:tc>
      </w:tr>
      <w:tr>
        <w:tc>
          <w:tcPr/>
          <w:p>
            <w:pPr>
              <w:pStyle w:val="Compact"/>
              <w:jc w:val="left"/>
            </w:pPr>
            <w:r>
              <w:t xml:space="preserve">Administrative &amp; Reporting Fee</w:t>
            </w:r>
          </w:p>
        </w:tc>
        <w:tc>
          <w:tcPr/>
          <w:p>
            <w:pPr>
              <w:pStyle w:val="Compact"/>
              <w:jc w:val="right"/>
            </w:pPr>
            <w:r>
              <w:t xml:space="preserve">$350.00</w:t>
            </w:r>
          </w:p>
        </w:tc>
      </w:tr>
      <w:tr>
        <w:tc>
          <w:tcPr/>
          <w:p>
            <w:pPr>
              <w:pStyle w:val="Compact"/>
              <w:jc w:val="left"/>
            </w:pPr>
            <w:r>
              <w:t xml:space="preserve">GRAND TOTAL DUE</w:t>
            </w:r>
          </w:p>
        </w:tc>
        <w:tc>
          <w:tcPr/>
          <w:p>
            <w:pPr>
              <w:pStyle w:val="Compact"/>
              <w:jc w:val="right"/>
            </w:pPr>
            <w:r>
              <w:t xml:space="preserve">$18,876.00</w:t>
            </w:r>
          </w:p>
        </w:tc>
      </w:tr>
    </w:tbl>
    <w:bookmarkStart w:id="25" w:name="payment-terms-conditions"/>
    <w:p>
      <w:pPr>
        <w:pStyle w:val="Heading3"/>
      </w:pPr>
      <w:r>
        <w:t xml:space="preserve">Payment Terms &amp; Conditions</w:t>
      </w:r>
    </w:p>
    <w:p>
      <w:pPr>
        <w:pStyle w:val="FirstParagraph"/>
      </w:pPr>
      <w:r>
        <w:t xml:space="preserve">This Invoice is payable within thirty (30) calendar days from the date of issue. Payment is due no later than</w:t>
      </w:r>
      <w:r>
        <w:t xml:space="preserve"> </w:t>
      </w:r>
      <w:r>
        <w:rPr>
          <w:bCs/>
          <w:b/>
        </w:rPr>
        <w:t xml:space="preserve">July 15, 2025</w:t>
      </w:r>
      <w:r>
        <w:t xml:space="preserve">. All payments shall be made via Electronic Funds Transfer (EFT) to the account designated by the Special Education Teacher service provider, or by certified check payable to Dr. Margaret L. Thompson, Special Education Teacher, Houston, Texas, United States.</w:t>
      </w:r>
    </w:p>
    <w:p>
      <w:pPr>
        <w:pStyle w:val="BodyText"/>
      </w:pPr>
      <w:r>
        <w:t xml:space="preserve">Late payments are subject to a finance charge of 1.5% per month or the maximum rate permitted under Texas Business &amp; Commerce Code, whichever is less. This Invoice is governed by the laws of the State of Texas and the United States of America. Any disputes arising from this Invoice shall be resolved in the courts of Harris County, Houston, Texas.</w:t>
      </w:r>
    </w:p>
    <w:p>
      <w:pPr>
        <w:pStyle w:val="BodyText"/>
      </w:pPr>
      <w:r>
        <w:t xml:space="preserve">Please reference Invoice Number</w:t>
      </w:r>
      <w:r>
        <w:t xml:space="preserve"> </w:t>
      </w:r>
      <w:r>
        <w:rPr>
          <w:bCs/>
          <w:b/>
        </w:rPr>
        <w:t xml:space="preserve">SEH-2025-04871</w:t>
      </w:r>
      <w:r>
        <w:t xml:space="preserve"> </w:t>
      </w:r>
      <w:r>
        <w:t xml:space="preserve">and Contract Number</w:t>
      </w:r>
      <w:r>
        <w:t xml:space="preserve"> </w:t>
      </w:r>
      <w:r>
        <w:rPr>
          <w:bCs/>
          <w:b/>
        </w:rPr>
        <w:t xml:space="preserve">HISD-SPED-2025-0092</w:t>
      </w:r>
      <w:r>
        <w:t xml:space="preserve"> </w:t>
      </w:r>
      <w:r>
        <w:t xml:space="preserve">on all correspondence and remittances.</w:t>
      </w:r>
    </w:p>
    <w:bookmarkEnd w:id="25"/>
    <w:bookmarkStart w:id="26" w:name="additional-notes-compliance-statement"/>
    <w:p>
      <w:pPr>
        <w:pStyle w:val="Heading3"/>
      </w:pPr>
      <w:r>
        <w:t xml:space="preserve">Additional Notes &amp; Compliance Statement</w:t>
      </w:r>
    </w:p>
    <w:p>
      <w:pPr>
        <w:pStyle w:val="FirstParagraph"/>
      </w:pPr>
      <w:r>
        <w:t xml:space="preserve">This Invoice reflects services rendered by a licensed Special Education Teacher in compliance with the Individuals with Disabilities Education Act (IDEA), Section 504 of the Rehabilitation Act, and all applicable Texas Education Code provisions. All services were delivered within the Houston, Texas metropolitan area, United States, in accordance with the Individualized Education Programs (IEPs) approved by the respective IEP teams.</w:t>
      </w:r>
    </w:p>
    <w:p>
      <w:pPr>
        <w:pStyle w:val="BodyText"/>
      </w:pPr>
      <w:r>
        <w:t xml:space="preserve">The Special Education Teacher services described in this Invoice include direct student instruction, consultative support, assessment, and professional development activities. All hours have been documented and verified by the supervising Special Education Coordinator at the Houston ISD campus. This Invoice is submitted as part of the monthly billing cycle for the 2024–2025 academic year.</w:t>
      </w:r>
    </w:p>
    <w:p>
      <w:pPr>
        <w:pStyle w:val="BodyText"/>
      </w:pPr>
      <w:r>
        <w:t xml:space="preserve">Should you have any questions regarding this Invoice or the Special Education Teacher services rendered, please contact the undersigned at (713) 555-0147 or m.thompson@houstonspeced.com. We appreciate your prompt attention to this matter and look forward to continuing our partnership in serving the students of Houston, United States.</w:t>
      </w:r>
    </w:p>
    <w:bookmarkEnd w:id="26"/>
    <w:p>
      <w:pPr>
        <w:pStyle w:val="BodyText"/>
      </w:pPr>
      <w:r>
        <w:rPr>
          <w:bCs/>
          <w:b/>
        </w:rPr>
        <w:t xml:space="preserve">Dr. Margaret L. Thompson, M.Ed., BCBA</w:t>
      </w:r>
      <w:r>
        <w:t xml:space="preserve"> </w:t>
      </w:r>
      <w:r>
        <w:t xml:space="preserve">— Special Education Teacher</w:t>
      </w:r>
    </w:p>
    <w:p>
      <w:pPr>
        <w:pStyle w:val="BodyText"/>
      </w:pPr>
      <w:r>
        <w:t xml:space="preserve">4821 Westheimer Road, Suite 312, Houston, Texas 77056, United States</w:t>
      </w:r>
    </w:p>
    <w:p>
      <w:pPr>
        <w:pStyle w:val="BodyText"/>
      </w:pPr>
      <w:r>
        <w:t xml:space="preserve">Texas Educator License No. 0678452 | BCBA Certification No. TX-2019-4471</w:t>
      </w:r>
    </w:p>
    <w:p>
      <w:pPr>
        <w:pStyle w:val="BodyText"/>
      </w:pPr>
      <w:r>
        <w:t xml:space="preserve">This Invoice was generated electronically and is valid without a physical signature. © 2025 All Rights Reserved.</w:t>
      </w:r>
    </w:p>
    <w:p>
      <w:pPr>
        <w:pStyle w:val="BodyText"/>
      </w:pPr>
      <w:r>
        <w:t xml:space="preserve">Page 1 of 1 — Invoice SEH-2025-04871 — Houston, Texas —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Houston, United States</dc:title>
  <dc:creator/>
  <dc:language>en</dc:language>
  <cp:keywords/>
  <dcterms:created xsi:type="dcterms:W3CDTF">2026-10-10T07:07:57Z</dcterms:created>
  <dcterms:modified xsi:type="dcterms:W3CDTF">2026-10-10T07:07:57Z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