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Special Education Teacher Services</w:t>
      </w:r>
    </w:p>
    <w:p>
      <w:pPr>
        <w:pStyle w:val="BodyText"/>
      </w:pPr>
      <w:r>
        <w:t xml:space="preserve">United States Los Angeles — California</w:t>
      </w:r>
    </w:p>
    <w:p>
      <w:pPr>
        <w:pStyle w:val="BodyText"/>
      </w:pPr>
      <w:r>
        <w:t xml:space="preserve">INVOICE NO. LA-SET-2025-0472</w:t>
      </w:r>
    </w:p>
    <w:bookmarkEnd w:id="20"/>
    <w:bookmarkStart w:id="21" w:name="from-service-provider"/>
    <w:p>
      <w:pPr>
        <w:pStyle w:val="Heading3"/>
      </w:pPr>
      <w:r>
        <w:t xml:space="preserve">From (Service Provider)</w:t>
      </w:r>
    </w:p>
    <w:p>
      <w:pPr>
        <w:pStyle w:val="FirstParagraph"/>
      </w:pPr>
      <w:r>
        <w:t xml:space="preserve">Name:</w:t>
      </w:r>
      <w:r>
        <w:t xml:space="preserve"> </w:t>
      </w:r>
      <w:r>
        <w:t xml:space="preserve">Dr. Margaret E. Thompson, M.Ed., BCBA</w:t>
      </w:r>
    </w:p>
    <w:p>
      <w:pPr>
        <w:pStyle w:val="BodyText"/>
      </w:pPr>
      <w:r>
        <w:t xml:space="preserve">Title:</w:t>
      </w:r>
      <w:r>
        <w:t xml:space="preserve"> </w:t>
      </w:r>
      <w:r>
        <w:t xml:space="preserve">Special Education Teacher &amp; Licensed Educator</w:t>
      </w:r>
    </w:p>
    <w:p>
      <w:pPr>
        <w:pStyle w:val="BodyText"/>
      </w:pPr>
      <w:r>
        <w:t xml:space="preserve">License No.:</w:t>
      </w:r>
      <w:r>
        <w:t xml:space="preserve"> </w:t>
      </w:r>
      <w:r>
        <w:t xml:space="preserve">CA-SET-2019-88432</w:t>
      </w:r>
    </w:p>
    <w:p>
      <w:pPr>
        <w:pStyle w:val="BodyText"/>
      </w:pPr>
      <w:r>
        <w:t xml:space="preserve">Address:</w:t>
      </w:r>
      <w:r>
        <w:t xml:space="preserve"> </w:t>
      </w:r>
      <w:r>
        <w:t xml:space="preserve">4721 Sunset Boulevard, Suite 310</w:t>
      </w:r>
    </w:p>
    <w:p>
      <w:pPr>
        <w:pStyle w:val="BodyText"/>
      </w:pPr>
      <w:r>
        <w:t xml:space="preserve">City/State/ZIP:</w:t>
      </w:r>
      <w:r>
        <w:t xml:space="preserve"> </w:t>
      </w:r>
      <w:r>
        <w:t xml:space="preserve">United States Los Angeles, CA 90027</w:t>
      </w:r>
    </w:p>
    <w:p>
      <w:pPr>
        <w:pStyle w:val="BodyText"/>
      </w:pPr>
      <w:r>
        <w:t xml:space="preserve">Phone:</w:t>
      </w:r>
      <w:r>
        <w:t xml:space="preserve"> </w:t>
      </w:r>
      <w:r>
        <w:t xml:space="preserve">(310) 555-0187</w:t>
      </w:r>
    </w:p>
    <w:p>
      <w:pPr>
        <w:pStyle w:val="BodyText"/>
      </w:pPr>
      <w:r>
        <w:t xml:space="preserve">Email:</w:t>
      </w:r>
      <w:r>
        <w:t xml:space="preserve"> </w:t>
      </w:r>
      <w:r>
        <w:t xml:space="preserve">m.thompson@la-special-ed.com</w:t>
      </w:r>
    </w:p>
    <w:bookmarkEnd w:id="21"/>
    <w:bookmarkStart w:id="22" w:name="billed-to-client"/>
    <w:p>
      <w:pPr>
        <w:pStyle w:val="Heading3"/>
      </w:pPr>
      <w:r>
        <w:t xml:space="preserve">Billed To (Client)</w:t>
      </w:r>
    </w:p>
    <w:p>
      <w:pPr>
        <w:pStyle w:val="FirstParagraph"/>
      </w:pPr>
      <w:r>
        <w:t xml:space="preserve">Organization:</w:t>
      </w:r>
      <w:r>
        <w:t xml:space="preserve"> </w:t>
      </w:r>
      <w:r>
        <w:t xml:space="preserve">Westside Unified School District</w:t>
      </w:r>
    </w:p>
    <w:p>
      <w:pPr>
        <w:pStyle w:val="BodyText"/>
      </w:pPr>
      <w:r>
        <w:t xml:space="preserve">Department:</w:t>
      </w:r>
      <w:r>
        <w:t xml:space="preserve"> </w:t>
      </w:r>
      <w:r>
        <w:t xml:space="preserve">Special Education Services Division</w:t>
      </w:r>
    </w:p>
    <w:p>
      <w:pPr>
        <w:pStyle w:val="BodyText"/>
      </w:pPr>
      <w:r>
        <w:t xml:space="preserve">Contact:</w:t>
      </w:r>
      <w:r>
        <w:t xml:space="preserve"> </w:t>
      </w:r>
      <w:r>
        <w:t xml:space="preserve">Mr. David R. Chen, Director of Special Programs</w:t>
      </w:r>
    </w:p>
    <w:p>
      <w:pPr>
        <w:pStyle w:val="BodyText"/>
      </w:pPr>
      <w:r>
        <w:t xml:space="preserve">Address:</w:t>
      </w:r>
      <w:r>
        <w:t xml:space="preserve"> </w:t>
      </w:r>
      <w:r>
        <w:t xml:space="preserve">1200 Wilshire Boulevard</w:t>
      </w:r>
    </w:p>
    <w:p>
      <w:pPr>
        <w:pStyle w:val="BodyText"/>
      </w:pPr>
      <w:r>
        <w:t xml:space="preserve">City/State/ZIP:</w:t>
      </w:r>
      <w:r>
        <w:t xml:space="preserve"> </w:t>
      </w:r>
      <w:r>
        <w:t xml:space="preserve">United States Los Angeles, CA 90017</w:t>
      </w:r>
    </w:p>
    <w:p>
      <w:pPr>
        <w:pStyle w:val="BodyText"/>
      </w:pPr>
      <w:r>
        <w:t xml:space="preserve">Phone:</w:t>
      </w:r>
      <w:r>
        <w:t xml:space="preserve"> </w:t>
      </w:r>
      <w:r>
        <w:t xml:space="preserve">(213) 555-0442</w:t>
      </w:r>
    </w:p>
    <w:p>
      <w:pPr>
        <w:pStyle w:val="BodyText"/>
      </w:pPr>
      <w:r>
        <w:t xml:space="preserve">Email:</w:t>
      </w:r>
      <w:r>
        <w:t xml:space="preserve"> </w:t>
      </w:r>
      <w:r>
        <w:t xml:space="preserve">d.chen@wusd-la.org</w:t>
      </w:r>
    </w:p>
    <w:bookmarkEnd w:id="22"/>
    <w:p>
      <w:pPr>
        <w:pStyle w:val="BodyText"/>
      </w:pPr>
      <w:r>
        <w:t xml:space="preserve">Invoice Date:</w:t>
      </w:r>
      <w:r>
        <w:t xml:space="preserve"> </w:t>
      </w:r>
      <w:r>
        <w:t xml:space="preserve">June 15, 2025</w:t>
      </w:r>
    </w:p>
    <w:p>
      <w:pPr>
        <w:pStyle w:val="BodyText"/>
      </w:pPr>
      <w:r>
        <w:t xml:space="preserve">Service Period:</w:t>
      </w:r>
      <w:r>
        <w:t xml:space="preserve"> </w:t>
      </w:r>
      <w:r>
        <w:t xml:space="preserve">May 1, 2025 – May 31, 2025</w:t>
      </w:r>
    </w:p>
    <w:p>
      <w:pPr>
        <w:pStyle w:val="BodyText"/>
      </w:pPr>
      <w:r>
        <w:t xml:space="preserve">Due Date:</w:t>
      </w:r>
      <w:r>
        <w:t xml:space="preserve"> </w:t>
      </w:r>
      <w:r>
        <w:t xml:space="preserve">July 15, 2025</w:t>
      </w:r>
    </w:p>
    <w:p>
      <w:pPr>
        <w:pStyle w:val="BodyText"/>
      </w:pPr>
      <w:r>
        <w:t xml:space="preserve">Payment Method:</w:t>
      </w:r>
      <w:r>
        <w:t xml:space="preserve"> </w:t>
      </w:r>
      <w:r>
        <w:t xml:space="preserve">ACH Bank Transfer</w:t>
      </w:r>
    </w:p>
    <w:p>
      <w:pPr>
        <w:pStyle w:val="BodyText"/>
      </w:pPr>
      <w:r>
        <w:t xml:space="preserve">Reference No.:</w:t>
      </w:r>
      <w:r>
        <w:t xml:space="preserve"> </w:t>
      </w:r>
      <w:r>
        <w:t xml:space="preserve">WUSD-SE-2025-05</w:t>
      </w:r>
    </w:p>
    <w:p>
      <w:pPr>
        <w:pStyle w:val="BodyText"/>
      </w:pPr>
      <w:r>
        <w:t xml:space="preserve">Currency:</w:t>
      </w:r>
      <w:r>
        <w:t xml:space="preserve"> </w:t>
      </w:r>
      <w:r>
        <w:t xml:space="preserve">USD (United States Dollar)</w:t>
      </w:r>
    </w:p>
    <w:bookmarkStart w:id="23" w:name="X43c75bf589ef7dc20d4d7141363239ca7a05001"/>
    <w:p>
      <w:pPr>
        <w:pStyle w:val="Heading2"/>
      </w:pPr>
      <w:r>
        <w:t xml:space="preserve">Service Description — Special Education Teacher Engagement</w:t>
      </w:r>
    </w:p>
    <w:p>
      <w:pPr>
        <w:pStyle w:val="FirstParagraph"/>
      </w:pPr>
      <w:r>
        <w:t xml:space="preserve">This Invoice pertains to the professional services rendered by a certified Special Education Teacher operating within the jurisdiction of United States Los Angeles, California. The Special Education Teacher provided comprehensive instructional support, individualized education program (IEP) development and revision, behavioral intervention planning, and direct classroom instruction for students with diverse learning needs including but not limited to autism spectrum disorder, intellectual disabilities, specific learning disabilities, and emotional/behavioral disorders. All services were delivered in compliance with the Individuals with Disabilities Education Act (IDEA), California Education Code, and the specific mandates of the Los Angeles Unified School District Special Education Services Division. The Special Education Teacher also conducted parent-teacher conferences, staff training workshops, and multidisciplinary team meetings throughout the billing period in United States Los Angeles.</w:t>
      </w:r>
    </w:p>
    <w:bookmarkEnd w:id="23"/>
    <w:bookmarkStart w:id="25" w:name="Xa0866f018955d8ae6a631a74c69e55666719a86"/>
    <w:p>
      <w:pPr>
        <w:pStyle w:val="Heading2"/>
      </w:pPr>
      <w:r>
        <w:t xml:space="preserve">Line Items — Special Education Teacher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Date(s)</w:t>
            </w:r>
          </w:p>
        </w:tc>
      </w:tr>
      <w:tr>
        <w:tc>
          <w:tcPr/>
          <w:p>
            <w:pPr>
              <w:pStyle w:val="Compact"/>
              <w:jc w:val="left"/>
            </w:pPr>
            <w:r>
              <w:t xml:space="preserve">1</w:t>
            </w:r>
          </w:p>
        </w:tc>
        <w:tc>
          <w:tcPr/>
          <w:p>
            <w:pPr>
              <w:pStyle w:val="Compact"/>
              <w:jc w:val="left"/>
            </w:pPr>
            <w:r>
              <w:t xml:space="preserve">Direct classroom instruction for students with autism spectrum disorder (K-5 grade level), delivered by Special Education Teacher at Westside Elementary, United States Los Angeles</w:t>
            </w:r>
          </w:p>
        </w:tc>
        <w:tc>
          <w:tcPr/>
          <w:p>
            <w:pPr>
              <w:pStyle w:val="Compact"/>
              <w:jc w:val="left"/>
            </w:pPr>
            <w:r>
              <w:t xml:space="preserve">120</w:t>
            </w:r>
          </w:p>
        </w:tc>
        <w:tc>
          <w:tcPr/>
          <w:p>
            <w:pPr>
              <w:pStyle w:val="Compact"/>
              <w:jc w:val="left"/>
            </w:pPr>
            <w:r>
              <w:t xml:space="preserve">$58.00</w:t>
            </w:r>
          </w:p>
        </w:tc>
        <w:tc>
          <w:tcPr/>
          <w:p>
            <w:pPr>
              <w:pStyle w:val="Compact"/>
              <w:jc w:val="left"/>
            </w:pPr>
            <w:r>
              <w:t xml:space="preserve">$6,960.00</w:t>
            </w:r>
          </w:p>
        </w:tc>
        <w:tc>
          <w:tcPr/>
          <w:p>
            <w:pPr>
              <w:pStyle w:val="Compact"/>
              <w:jc w:val="left"/>
            </w:pPr>
            <w:r>
              <w:t xml:space="preserve">May 1–31, 2025</w:t>
            </w:r>
          </w:p>
        </w:tc>
      </w:tr>
      <w:tr>
        <w:tc>
          <w:tcPr/>
          <w:p>
            <w:pPr>
              <w:pStyle w:val="Compact"/>
              <w:jc w:val="left"/>
            </w:pPr>
            <w:r>
              <w:t xml:space="preserve">2</w:t>
            </w:r>
          </w:p>
        </w:tc>
        <w:tc>
          <w:tcPr/>
          <w:p>
            <w:pPr>
              <w:pStyle w:val="Compact"/>
              <w:jc w:val="left"/>
            </w:pPr>
            <w:r>
              <w:t xml:space="preserve">IEP development, annual review, and progress monitoring for 14 students under the Special Education Teacher's caseload, United States Los Angeles</w:t>
            </w:r>
          </w:p>
        </w:tc>
        <w:tc>
          <w:tcPr/>
          <w:p>
            <w:pPr>
              <w:pStyle w:val="Compact"/>
              <w:jc w:val="left"/>
            </w:pPr>
            <w:r>
              <w:t xml:space="preserve">32</w:t>
            </w:r>
          </w:p>
        </w:tc>
        <w:tc>
          <w:tcPr/>
          <w:p>
            <w:pPr>
              <w:pStyle w:val="Compact"/>
              <w:jc w:val="left"/>
            </w:pPr>
            <w:r>
              <w:t xml:space="preserve">$72.00</w:t>
            </w:r>
          </w:p>
        </w:tc>
        <w:tc>
          <w:tcPr/>
          <w:p>
            <w:pPr>
              <w:pStyle w:val="Compact"/>
              <w:jc w:val="left"/>
            </w:pPr>
            <w:r>
              <w:t xml:space="preserve">$2,304.00</w:t>
            </w:r>
          </w:p>
        </w:tc>
        <w:tc>
          <w:tcPr/>
          <w:p>
            <w:pPr>
              <w:pStyle w:val="Compact"/>
              <w:jc w:val="left"/>
            </w:pPr>
            <w:r>
              <w:t xml:space="preserve">May 5, 12, 19, 26</w:t>
            </w:r>
          </w:p>
        </w:tc>
      </w:tr>
      <w:tr>
        <w:tc>
          <w:tcPr/>
          <w:p>
            <w:pPr>
              <w:pStyle w:val="Compact"/>
              <w:jc w:val="left"/>
            </w:pPr>
            <w:r>
              <w:t xml:space="preserve">3</w:t>
            </w:r>
          </w:p>
        </w:tc>
        <w:tc>
          <w:tcPr/>
          <w:p>
            <w:pPr>
              <w:pStyle w:val="Compact"/>
              <w:jc w:val="left"/>
            </w:pPr>
            <w:r>
              <w:t xml:space="preserve">Behavioral Intervention Plan (BIP) design and implementation oversight by the Special Education Teacher for 6 students with emotional/behavioral disorders</w:t>
            </w:r>
          </w:p>
        </w:tc>
        <w:tc>
          <w:tcPr/>
          <w:p>
            <w:pPr>
              <w:pStyle w:val="Compact"/>
              <w:jc w:val="left"/>
            </w:pPr>
            <w:r>
              <w:t xml:space="preserve">18</w:t>
            </w:r>
          </w:p>
        </w:tc>
        <w:tc>
          <w:tcPr/>
          <w:p>
            <w:pPr>
              <w:pStyle w:val="Compact"/>
              <w:jc w:val="left"/>
            </w:pPr>
            <w:r>
              <w:t xml:space="preserve">$75.00</w:t>
            </w:r>
          </w:p>
        </w:tc>
        <w:tc>
          <w:tcPr/>
          <w:p>
            <w:pPr>
              <w:pStyle w:val="Compact"/>
              <w:jc w:val="left"/>
            </w:pPr>
            <w:r>
              <w:t xml:space="preserve">$1,350.00</w:t>
            </w:r>
          </w:p>
        </w:tc>
        <w:tc>
          <w:tcPr/>
          <w:p>
            <w:pPr>
              <w:pStyle w:val="Compact"/>
              <w:jc w:val="left"/>
            </w:pPr>
            <w:r>
              <w:t xml:space="preserve">May 8, 15, 22, 29</w:t>
            </w:r>
          </w:p>
        </w:tc>
      </w:tr>
      <w:tr>
        <w:tc>
          <w:tcPr/>
          <w:p>
            <w:pPr>
              <w:pStyle w:val="Compact"/>
              <w:jc w:val="left"/>
            </w:pPr>
            <w:r>
              <w:t xml:space="preserve">4</w:t>
            </w:r>
          </w:p>
        </w:tc>
        <w:tc>
          <w:tcPr/>
          <w:p>
            <w:pPr>
              <w:pStyle w:val="Compact"/>
              <w:jc w:val="left"/>
            </w:pPr>
            <w:r>
              <w:t xml:space="preserve">Parent-teacher conferences and family engagement sessions facilitated by the Special Education Teacher, United States Los Angeles community outreach</w:t>
            </w:r>
          </w:p>
        </w:tc>
        <w:tc>
          <w:tcPr/>
          <w:p>
            <w:pPr>
              <w:pStyle w:val="Compact"/>
              <w:jc w:val="left"/>
            </w:pPr>
            <w:r>
              <w:t xml:space="preserve">16</w:t>
            </w:r>
          </w:p>
        </w:tc>
        <w:tc>
          <w:tcPr/>
          <w:p>
            <w:pPr>
              <w:pStyle w:val="Compact"/>
              <w:jc w:val="left"/>
            </w:pPr>
            <w:r>
              <w:t xml:space="preserve">$65.00</w:t>
            </w:r>
          </w:p>
        </w:tc>
        <w:tc>
          <w:tcPr/>
          <w:p>
            <w:pPr>
              <w:pStyle w:val="Compact"/>
              <w:jc w:val="left"/>
            </w:pPr>
            <w:r>
              <w:t xml:space="preserve">$1,040.00</w:t>
            </w:r>
          </w:p>
        </w:tc>
        <w:tc>
          <w:tcPr/>
          <w:p>
            <w:pPr>
              <w:pStyle w:val="Compact"/>
              <w:jc w:val="left"/>
            </w:pPr>
            <w:r>
              <w:t xml:space="preserve">May 10, 17, 24</w:t>
            </w:r>
          </w:p>
        </w:tc>
      </w:tr>
      <w:tr>
        <w:tc>
          <w:tcPr/>
          <w:p>
            <w:pPr>
              <w:pStyle w:val="Compact"/>
              <w:jc w:val="left"/>
            </w:pPr>
            <w:r>
              <w:t xml:space="preserve">5</w:t>
            </w:r>
          </w:p>
        </w:tc>
        <w:tc>
          <w:tcPr/>
          <w:p>
            <w:pPr>
              <w:pStyle w:val="Compact"/>
              <w:jc w:val="left"/>
            </w:pPr>
            <w:r>
              <w:t xml:space="preserve">Staff training workshop: "Evidence-Based Strategies for Inclusive Classrooms" led by the Special Education Teacher for 25 general education teachers, United States Los Angeles</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May 20, 2025</w:t>
            </w:r>
          </w:p>
        </w:tc>
      </w:tr>
      <w:tr>
        <w:tc>
          <w:tcPr/>
          <w:p>
            <w:pPr>
              <w:pStyle w:val="Compact"/>
              <w:jc w:val="left"/>
            </w:pPr>
            <w:r>
              <w:t xml:space="preserve">6</w:t>
            </w:r>
          </w:p>
        </w:tc>
        <w:tc>
          <w:tcPr/>
          <w:p>
            <w:pPr>
              <w:pStyle w:val="Compact"/>
              <w:jc w:val="left"/>
            </w:pPr>
            <w:r>
              <w:t xml:space="preserve">Multidisciplinary team meetings and case consultation by the Special Education Teacher with speech-language pathologists, occupational therapists, and school psychologists</w:t>
            </w:r>
          </w:p>
        </w:tc>
        <w:tc>
          <w:tcPr/>
          <w:p>
            <w:pPr>
              <w:pStyle w:val="Compact"/>
              <w:jc w:val="left"/>
            </w:pPr>
            <w:r>
              <w:t xml:space="preserve">12</w:t>
            </w:r>
          </w:p>
        </w:tc>
        <w:tc>
          <w:tcPr/>
          <w:p>
            <w:pPr>
              <w:pStyle w:val="Compact"/>
              <w:jc w:val="left"/>
            </w:pPr>
            <w:r>
              <w:t xml:space="preserve">$70.00</w:t>
            </w:r>
          </w:p>
        </w:tc>
        <w:tc>
          <w:tcPr/>
          <w:p>
            <w:pPr>
              <w:pStyle w:val="Compact"/>
              <w:jc w:val="left"/>
            </w:pPr>
            <w:r>
              <w:t xml:space="preserve">$840.00</w:t>
            </w:r>
          </w:p>
        </w:tc>
        <w:tc>
          <w:tcPr/>
          <w:p>
            <w:pPr>
              <w:pStyle w:val="Compact"/>
              <w:jc w:val="left"/>
            </w:pPr>
            <w:r>
              <w:t xml:space="preserve">May 6, 13, 20, 27</w:t>
            </w:r>
          </w:p>
        </w:tc>
      </w:tr>
      <w:tr>
        <w:tc>
          <w:tcPr/>
          <w:p>
            <w:pPr>
              <w:pStyle w:val="Compact"/>
              <w:jc w:val="left"/>
            </w:pPr>
            <w:r>
              <w:t xml:space="preserve">7</w:t>
            </w:r>
          </w:p>
        </w:tc>
        <w:tc>
          <w:tcPr/>
          <w:p>
            <w:pPr>
              <w:pStyle w:val="Compact"/>
              <w:jc w:val="left"/>
            </w:pPr>
            <w:r>
              <w:t xml:space="preserve">Assistive technology assessment and adaptive curriculum modification by the Special Education Teacher for students with intellectual and developmental disabilities</w:t>
            </w:r>
          </w:p>
        </w:tc>
        <w:tc>
          <w:tcPr/>
          <w:p>
            <w:pPr>
              <w:pStyle w:val="Compact"/>
              <w:jc w:val="left"/>
            </w:pPr>
            <w:r>
              <w:t xml:space="preserve">10</w:t>
            </w:r>
          </w:p>
        </w:tc>
        <w:tc>
          <w:tcPr/>
          <w:p>
            <w:pPr>
              <w:pStyle w:val="Compact"/>
              <w:jc w:val="left"/>
            </w:pPr>
            <w:r>
              <w:t xml:space="preserve">$78.00</w:t>
            </w:r>
          </w:p>
        </w:tc>
        <w:tc>
          <w:tcPr/>
          <w:p>
            <w:pPr>
              <w:pStyle w:val="Compact"/>
              <w:jc w:val="left"/>
            </w:pPr>
            <w:r>
              <w:t xml:space="preserve">$780.00</w:t>
            </w:r>
          </w:p>
        </w:tc>
        <w:tc>
          <w:tcPr/>
          <w:p>
            <w:pPr>
              <w:pStyle w:val="Compact"/>
              <w:jc w:val="left"/>
            </w:pPr>
            <w:r>
              <w:t xml:space="preserve">May 9, 16, 23, 30</w:t>
            </w:r>
          </w:p>
        </w:tc>
      </w:tr>
      <w:tr>
        <w:tc>
          <w:tcPr/>
          <w:p>
            <w:pPr>
              <w:pStyle w:val="Compact"/>
              <w:jc w:val="left"/>
            </w:pPr>
            <w:r>
              <w:t xml:space="preserve">8</w:t>
            </w:r>
          </w:p>
        </w:tc>
        <w:tc>
          <w:tcPr/>
          <w:p>
            <w:pPr>
              <w:pStyle w:val="Compact"/>
              <w:jc w:val="left"/>
            </w:pPr>
            <w:r>
              <w:t xml:space="preserve">Documentation, progress reporting, and compliance filing for the Special Education Teacher's caseload in accordance with California and United States Los Angeles district regulations</w:t>
            </w:r>
          </w:p>
        </w:tc>
        <w:tc>
          <w:tcPr/>
          <w:p>
            <w:pPr>
              <w:pStyle w:val="Compact"/>
              <w:jc w:val="left"/>
            </w:pPr>
            <w:r>
              <w:t xml:space="preserve">14</w:t>
            </w:r>
          </w:p>
        </w:tc>
        <w:tc>
          <w:tcPr/>
          <w:p>
            <w:pPr>
              <w:pStyle w:val="Compact"/>
              <w:jc w:val="left"/>
            </w:pPr>
            <w:r>
              <w:t xml:space="preserve">$55.00</w:t>
            </w:r>
          </w:p>
        </w:tc>
        <w:tc>
          <w:tcPr/>
          <w:p>
            <w:pPr>
              <w:pStyle w:val="Compact"/>
              <w:jc w:val="left"/>
            </w:pPr>
            <w:r>
              <w:t xml:space="preserve">$770.00</w:t>
            </w:r>
          </w:p>
        </w:tc>
        <w:tc>
          <w:tcPr/>
          <w:p>
            <w:pPr>
              <w:pStyle w:val="Compact"/>
              <w:jc w:val="left"/>
            </w:pPr>
            <w:r>
              <w:t xml:space="preserve">May 1–31,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$14,804.00</w:t>
            </w:r>
          </w:p>
        </w:tc>
      </w:tr>
      <w:tr>
        <w:tc>
          <w:tcPr/>
          <w:p>
            <w:pPr>
              <w:pStyle w:val="Compact"/>
              <w:jc w:val="left"/>
            </w:pPr>
            <w:r>
              <w:t xml:space="preserve">Applicable Tax (CA Sales &amp; Use Tax — N/A for professional services)</w:t>
            </w:r>
          </w:p>
        </w:tc>
        <w:tc>
          <w:tcPr/>
          <w:p>
            <w:pPr>
              <w:pStyle w:val="Compact"/>
              <w:jc w:val="left"/>
            </w:pPr>
            <w:r>
              <w:t xml:space="preserve">$0.00</w:t>
            </w:r>
          </w:p>
        </w:tc>
      </w:tr>
      <w:tr>
        <w:tc>
          <w:tcPr/>
          <w:p>
            <w:pPr>
              <w:pStyle w:val="Compact"/>
              <w:jc w:val="left"/>
            </w:pPr>
            <w:r>
              <w:t xml:space="preserve">Discount (Early Payment — 2% if paid before June 30, 2025)</w:t>
            </w:r>
          </w:p>
        </w:tc>
        <w:tc>
          <w:tcPr/>
          <w:p>
            <w:pPr>
              <w:pStyle w:val="Compact"/>
              <w:jc w:val="left"/>
            </w:pPr>
            <w:r>
              <w:t xml:space="preserve">-$296.08</w:t>
            </w:r>
          </w:p>
        </w:tc>
      </w:tr>
      <w:tr>
        <w:tc>
          <w:tcPr/>
          <w:p>
            <w:pPr>
              <w:pStyle w:val="Compact"/>
              <w:jc w:val="left"/>
            </w:pPr>
            <w:r>
              <w:t xml:space="preserve">TOTAL DUE</w:t>
            </w:r>
          </w:p>
        </w:tc>
        <w:tc>
          <w:tcPr/>
          <w:p>
            <w:pPr>
              <w:pStyle w:val="Compact"/>
              <w:jc w:val="left"/>
            </w:pPr>
            <w:r>
              <w:t xml:space="preserve">$14,507.92</w:t>
            </w:r>
          </w:p>
        </w:tc>
      </w:tr>
    </w:tbl>
    <w:bookmarkStart w:id="24" w:name="payment-terms-important-notes"/>
    <w:p>
      <w:pPr>
        <w:pStyle w:val="Heading3"/>
      </w:pPr>
      <w:r>
        <w:t xml:space="preserve">Payment Terms &amp; Important Notes</w:t>
      </w:r>
    </w:p>
    <w:p>
      <w:pPr>
        <w:numPr>
          <w:ilvl w:val="0"/>
          <w:numId w:val="1001"/>
        </w:numPr>
        <w:pStyle w:val="Compact"/>
      </w:pPr>
      <w:r>
        <w:t xml:space="preserve">This Invoice is issued by a licensed Special Education Teacher operating in United States Los Angeles, California, under California Commission on Teacher Credentialing (CTC) license number CA-SET-2019-88432.</w:t>
      </w:r>
    </w:p>
    <w:p>
      <w:pPr>
        <w:numPr>
          <w:ilvl w:val="0"/>
          <w:numId w:val="1001"/>
        </w:numPr>
        <w:pStyle w:val="Compact"/>
      </w:pPr>
      <w:r>
        <w:t xml:space="preserve">Payment is due within thirty (30) days of the Invoice date. Late payments will incur a 1.5% monthly interest charge as permitted under California Civil Code Section 3289.</w:t>
      </w:r>
    </w:p>
    <w:p>
      <w:pPr>
        <w:numPr>
          <w:ilvl w:val="0"/>
          <w:numId w:val="1001"/>
        </w:numPr>
        <w:pStyle w:val="Compact"/>
      </w:pPr>
      <w:r>
        <w:t xml:space="preserve">Remittance should be made via ACH transfer to the account on file with Westside Unified School District Accounts Payable, United States Los Angeles, CA 90017. Reference Invoice number LA-SET-2025-0472 on all payments.</w:t>
      </w:r>
    </w:p>
    <w:p>
      <w:pPr>
        <w:numPr>
          <w:ilvl w:val="0"/>
          <w:numId w:val="1001"/>
        </w:numPr>
        <w:pStyle w:val="Compact"/>
      </w:pPr>
      <w:r>
        <w:t xml:space="preserve">All services described in this Invoice were performed in accordance with the Individuals with Disabilities Education Act (IDEA), Section 504 of the Rehabilitation Act, and applicable United States Los Angeles school district policies governing Special Education Teacher employment and service delivery.</w:t>
      </w:r>
    </w:p>
    <w:p>
      <w:pPr>
        <w:numPr>
          <w:ilvl w:val="0"/>
          <w:numId w:val="1001"/>
        </w:numPr>
        <w:pStyle w:val="Compact"/>
      </w:pPr>
      <w:r>
        <w:t xml:space="preserve">The Special Education Teacher confirms that all instructional materials, assessments, and intervention strategies referenced in this Invoice were developed and delivered in compliance with California Education Code Sections 5600–5690 and the Los Angeles Unified School District Special Education Master Plan.</w:t>
      </w:r>
    </w:p>
    <w:p>
      <w:pPr>
        <w:numPr>
          <w:ilvl w:val="0"/>
          <w:numId w:val="1001"/>
        </w:numPr>
        <w:pStyle w:val="Compact"/>
      </w:pPr>
      <w:r>
        <w:t xml:space="preserve">Questions regarding this Invoice or the Special Education Teacher services rendered should be directed to the billing contact listed above or to the Special Education Services Division at Westside Unified School District, United States Los Angeles.</w:t>
      </w:r>
    </w:p>
    <w:p>
      <w:pPr>
        <w:numPr>
          <w:ilvl w:val="0"/>
          <w:numId w:val="1001"/>
        </w:numPr>
        <w:pStyle w:val="Compact"/>
      </w:pPr>
      <w:r>
        <w:t xml:space="preserve">This Invoice constitutes a final accounting for the service period of May 1, 2025 through May 31, 2025. No additional charges will be assessed for this period beyond the amounts itemized herein.</w:t>
      </w:r>
    </w:p>
    <w:bookmarkEnd w:id="24"/>
    <w:p>
      <w:pPr>
        <w:pStyle w:val="FirstParagraph"/>
      </w:pPr>
      <w:r>
        <w:rPr>
          <w:bCs/>
          <w:b/>
        </w:rPr>
        <w:t xml:space="preserve">Invoice</w:t>
      </w:r>
      <w:r>
        <w:t xml:space="preserve"> </w:t>
      </w:r>
      <w:r>
        <w:t xml:space="preserve">LA-SET-2025-0472 — Special Education Teacher Services — United States Los Angeles, California</w:t>
      </w:r>
    </w:p>
    <w:p>
      <w:pPr>
        <w:pStyle w:val="BodyText"/>
      </w:pPr>
      <w:r>
        <w:t xml:space="preserve">Dr. Margaret E. Thompson, M.Ed., BCBA — Licensed Special Education Teacher — California CTC License #CA-SET-2019-88432</w:t>
      </w:r>
    </w:p>
    <w:p>
      <w:pPr>
        <w:pStyle w:val="BodyText"/>
      </w:pPr>
      <w:r>
        <w:t xml:space="preserve">4721 Sunset Boulevard, Suite 310, United States Los Angeles, CA 90027 — (310) 555-0187 — m.thompson@la-special-ed.com</w:t>
      </w:r>
    </w:p>
    <w:p>
      <w:pPr>
        <w:pStyle w:val="BodyText"/>
      </w:pPr>
      <w:r>
        <w:t xml:space="preserve">This Invoice is generated electronically and is valid without a physical signature. For verification, contact the issuing Special Education Teacher or the Westside Unified School District billing office in United States Los Angeles.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United States Los Angeles</dc:title>
  <dc:creator/>
  <dc:language>en</dc:language>
  <cp:keywords/>
  <dcterms:created xsi:type="dcterms:W3CDTF">2026-10-10T08:14:14Z</dcterms:created>
  <dcterms:modified xsi:type="dcterms:W3CDTF">2026-10-10T08:14:14Z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