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clínica-de-logopedia-capital"/>
    <w:p>
      <w:pPr>
        <w:pStyle w:val="Heading1"/>
      </w:pPr>
      <w:r>
        <w:t xml:space="preserve">Clínica de Logopedia Capital</w:t>
      </w:r>
    </w:p>
    <w:p>
      <w:pPr>
        <w:pStyle w:val="FirstParagraph"/>
      </w:pPr>
      <w:r>
        <w:t xml:space="preserve">Speech Therapist &amp; Communication Center</w:t>
      </w:r>
    </w:p>
    <w:p>
      <w:pPr>
        <w:pStyle w:val="BodyText"/>
      </w:pPr>
      <w:r>
        <w:t xml:space="preserve">Av. Paseo de la Reforma 245, Piso 7</w:t>
      </w:r>
    </w:p>
    <w:p>
      <w:pPr>
        <w:pStyle w:val="BodyText"/>
      </w:pPr>
      <w:r>
        <w:t xml:space="preserve">Col. Cuauhtémoc, C.P. 06600</w:t>
      </w:r>
    </w:p>
    <w:p>
      <w:pPr>
        <w:pStyle w:val="BodyText"/>
      </w:pPr>
      <w:r>
        <w:t xml:space="preserve">Mexico Mexico City, CDMX, México</w:t>
      </w:r>
    </w:p>
    <w:p>
      <w:pPr>
        <w:pStyle w:val="BodyText"/>
      </w:pPr>
      <w:r>
        <w:t xml:space="preserve">Tel: +52 (55) 5512-3456 | Email: billing@logopediacapital.mx</w:t>
      </w:r>
    </w:p>
    <w:p>
      <w:pPr>
        <w:pStyle w:val="BodyText"/>
      </w:pPr>
      <w:r>
        <w:t xml:space="preserve">RFC: LEC180520AB7 | SAT Registered Provider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June 30,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May 1 – May 31,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María Fernanda Gutiérrez López</w:t>
      </w:r>
    </w:p>
    <w:p>
      <w:pPr>
        <w:pStyle w:val="BodyText"/>
      </w:pPr>
      <w:r>
        <w:t xml:space="preserve">Particular / Private Client</w:t>
      </w:r>
    </w:p>
    <w:p>
      <w:pPr>
        <w:pStyle w:val="BodyText"/>
      </w:pPr>
      <w:r>
        <w:t xml:space="preserve">Av. Insurgentes Sur 1820, Depto. 4B</w:t>
      </w:r>
    </w:p>
    <w:p>
      <w:pPr>
        <w:pStyle w:val="BodyText"/>
      </w:pPr>
      <w:r>
        <w:t xml:space="preserve">Col. Del Valle, C.P. 03100</w:t>
      </w:r>
    </w:p>
    <w:p>
      <w:pPr>
        <w:pStyle w:val="BodyText"/>
      </w:pPr>
      <w:r>
        <w:t xml:space="preserve">Mexico Mexico City, CDMX, México</w:t>
      </w:r>
    </w:p>
    <w:p>
      <w:pPr>
        <w:pStyle w:val="BodyText"/>
      </w:pPr>
      <w:r>
        <w:t xml:space="preserve">RFC: GULM850312QX1</w:t>
      </w:r>
    </w:p>
    <w:p>
      <w:pPr>
        <w:pStyle w:val="BodyText"/>
      </w:pPr>
      <w:r>
        <w:t xml:space="preserve">Phone: +52 (55) 8899-2211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Alejandro Ramírez Torres</w:t>
      </w:r>
    </w:p>
    <w:p>
      <w:pPr>
        <w:pStyle w:val="BodyText"/>
      </w:pPr>
      <w:r>
        <w:t xml:space="preserve">Licensed Speech Therapist (Logopeda)</w:t>
      </w:r>
    </w:p>
    <w:p>
      <w:pPr>
        <w:pStyle w:val="BodyText"/>
      </w:pPr>
      <w:r>
        <w:t xml:space="preserve">Cédula Profesional: 12345678</w:t>
      </w:r>
    </w:p>
    <w:p>
      <w:pPr>
        <w:pStyle w:val="BodyText"/>
      </w:pPr>
      <w:r>
        <w:t xml:space="preserve">Specialization: Pediatric &amp; Adult Speech Therapy</w:t>
      </w:r>
    </w:p>
    <w:p>
      <w:pPr>
        <w:pStyle w:val="BodyText"/>
      </w:pPr>
      <w:r>
        <w:t xml:space="preserve">Clinic: Clínica de Logopedia Capital</w:t>
      </w:r>
    </w:p>
    <w:p>
      <w:pPr>
        <w:pStyle w:val="BodyText"/>
      </w:pPr>
      <w:r>
        <w:t xml:space="preserve">Mexico Mexico City, CDMX, México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Therapist Assessment &amp; Diagnostic Evaluation – Comprehensive articulation, phonological, and language processing assessment for pediatric patient (age 7). Includes standardized testing, parent consultation, and written diagnostic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Therapist Therapy Sessions – Articulation and phonological intervention. Weekly 50-minute sessions targeting /r/, /l/, and /s/ sound production. Conducted by licensed Speech Therapist in Mexico Mexico City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05 – May 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Therapist Group Therapy – Small group (4 children) speech and language development session. Focus on pragmatic language skills, turn-taking, and social communication. Facilitated by Speech Therapist team in Mexico Mexico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10 &amp; May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Practice Program Design &amp; Parent Training – Customized home exercise plan, audiobook materials, and a 45-minute parent coaching session to reinforce Speech Therapist recommendations outside the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Evaluation &amp; Monthly Report – Mid-cycle progress assessment by the Speech Therapist, including standardized re-testing, video documentation of articulation improvement, and a detailed written progress report for the client and referring pediatrician.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Speech Therapist Consultation – Virtual follow-up session via secure video platform for parents residing in a different area of Mexico Mexico City. 30-minute consultation regarding homework compliance and next-phase therapy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(MXN)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 – Mexican Value Added Tax)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Loyalty Program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(MXN)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$13,320.00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Method 1 – Bank Transfer (SPEI):</w:t>
      </w:r>
      <w:r>
        <w:t xml:space="preserve"> </w:t>
      </w:r>
      <w:r>
        <w:t xml:space="preserve">Banco: BBVA México | CLABE: 012180012345678901 | Beneficiary: Clínica de Logopedia Capital, S.A. de C.V. | Concept: Invoice INV-2025-04872</w:t>
      </w:r>
    </w:p>
    <w:p>
      <w:pPr>
        <w:pStyle w:val="BodyText"/>
      </w:pPr>
      <w:r>
        <w:rPr>
          <w:bCs/>
          <w:b/>
        </w:rPr>
        <w:t xml:space="preserve">Method 2 – Credit/Debit Card:</w:t>
      </w:r>
      <w:r>
        <w:t xml:space="preserve"> </w:t>
      </w:r>
      <w:r>
        <w:t xml:space="preserve">Visa, Mastercard, or American Express accepted at our Mexico Mexico City office (Av. Paseo de la Reforma 245, Piso 7, Col. Cuauhtémoc).</w:t>
      </w:r>
    </w:p>
    <w:p>
      <w:pPr>
        <w:pStyle w:val="BodyText"/>
      </w:pPr>
      <w:r>
        <w:rPr>
          <w:bCs/>
          <w:b/>
        </w:rPr>
        <w:t xml:space="preserve">Method 3 – OXXO / 7-Eleven:</w:t>
      </w:r>
      <w:r>
        <w:t xml:space="preserve"> </w:t>
      </w:r>
      <w:r>
        <w:t xml:space="preserve">Generate a payment code by emailing billing@logopediacapital.mx with your Invoice number.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This Invoice must be settled no later than June 30, 2025. A late payment fee of 1.5% per month will apply to outstanding balances after the due date, in accordance with Mexican commercial law.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covers all Speech Therapist services rendered during the period of May 1 through May 31, 2025, at our clinic located in Mexico Mexico City. All sessions were conducted by a licensed and certified Speech Therapist registered with the Colegio de Logopedas de México.</w:t>
      </w:r>
    </w:p>
    <w:p>
      <w:pPr>
        <w:pStyle w:val="BodyText"/>
      </w:pPr>
      <w:r>
        <w:t xml:space="preserve">2. The diagnostic report and progress evaluation documents referenced in this Invoice will be delivered in both digital (PDF) and printed format. The client may request a certified copy for insurance or school accommodation purposes.</w:t>
      </w:r>
    </w:p>
    <w:p>
      <w:pPr>
        <w:pStyle w:val="BodyText"/>
      </w:pPr>
      <w:r>
        <w:t xml:space="preserve">3. All Speech Therapist services are subject to the clinic's cancellation policy: appointments cancelled less than 24 hours in advance will be billed at 50% of the session rate.</w:t>
      </w:r>
    </w:p>
    <w:p>
      <w:pPr>
        <w:pStyle w:val="BodyText"/>
      </w:pPr>
      <w:r>
        <w:t xml:space="preserve">4. This Invoice is valid for 30 calendar days from the date of issue. After this period, the Invoice may be reissued with updated tax calculations if applicable.</w:t>
      </w:r>
    </w:p>
    <w:p>
      <w:pPr>
        <w:pStyle w:val="BodyText"/>
      </w:pPr>
      <w:r>
        <w:t xml:space="preserve">5. For questions regarding this Invoice or to schedule additional Speech Therapist sessions, please contact our billing department at +52 (55) 5512-3456 or billing@logopediacapital.mx. Our office is open Monday through Friday, 9:00 AM to 6:00 PM, in Mexico Mexico City.</w:t>
      </w:r>
    </w:p>
    <w:p>
      <w:pPr>
        <w:pStyle w:val="BodyText"/>
      </w:pPr>
      <w:r>
        <w:t xml:space="preserve">6. This document constitutes a valid fiscal invoice (factura) for tax purposes in Mexico. The client is entitled to request a CFDI (Comprobante Fiscal Digital por Internet) for tax deduction purposes by providing their complete RFC and email address.</w:t>
      </w:r>
    </w:p>
    <w:bookmarkEnd w:id="25"/>
    <w:p>
      <w:pPr>
        <w:pStyle w:val="BodyText"/>
      </w:pPr>
      <w:r>
        <w:rPr>
          <w:bCs/>
          <w:b/>
        </w:rPr>
        <w:t xml:space="preserve">Clínica de Logopedia Capital, S.A. de C.V.</w:t>
      </w:r>
      <w:r>
        <w:t xml:space="preserve"> </w:t>
      </w:r>
      <w:r>
        <w:t xml:space="preserve">| Speech Therapist &amp; Communication Center</w:t>
      </w:r>
    </w:p>
    <w:p>
      <w:pPr>
        <w:pStyle w:val="BodyText"/>
      </w:pPr>
      <w:r>
        <w:t xml:space="preserve">Av. Paseo de la Reforma 245, Piso 7, Col. Cuauhtémoc, C.P. 06600, Mexico Mexico City, CDMX, México</w:t>
      </w:r>
    </w:p>
    <w:p>
      <w:pPr>
        <w:pStyle w:val="BodyText"/>
      </w:pPr>
      <w:r>
        <w:t xml:space="preserve">RFC: LEC180520AB7 | CUIT: 30-12345678-9 | SAT Authorized Electronic Invoice Issuer</w:t>
      </w:r>
    </w:p>
    <w:p>
      <w:pPr>
        <w:pStyle w:val="BodyText"/>
      </w:pPr>
      <w:r>
        <w:t xml:space="preserve">This Invoice was generated electronically and is valid without a physical signature. For verification, contact our billing office in Mexico Mexico City.</w:t>
      </w:r>
    </w:p>
    <w:p>
      <w:pPr>
        <w:pStyle w:val="BodyText"/>
      </w:pPr>
      <w:r>
        <w:t xml:space="preserve">© 2025 Clínica de Logopedia Capital. All rights reserved. Invoice INV-2025-04872.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Services - Mexico Mexico City</dc:title>
  <dc:creator/>
  <dc:language>en</dc:language>
  <cp:keywords/>
  <dcterms:created xsi:type="dcterms:W3CDTF">2026-10-10T10:21:03Z</dcterms:created>
  <dcterms:modified xsi:type="dcterms:W3CDTF">2026-10-10T10:21:03Z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