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Pakistan</w:t>
      </w:r>
      <w:r>
        <w:t xml:space="preserve"> </w:t>
      </w:r>
      <w:r>
        <w:t xml:space="preserve">Karachi</w:t>
      </w:r>
    </w:p>
    <w:bookmarkStart w:id="20" w:name="clarity-speech-language-centre"/>
    <w:p>
      <w:pPr>
        <w:pStyle w:val="Heading1"/>
      </w:pPr>
      <w:r>
        <w:t xml:space="preserve">Clarity Speech &amp; Language Centre</w:t>
      </w:r>
    </w:p>
    <w:p>
      <w:pPr>
        <w:pStyle w:val="FirstParagraph"/>
      </w:pPr>
      <w:r>
        <w:t xml:space="preserve">Professional Speech Therapist Services</w:t>
      </w:r>
    </w:p>
    <w:p>
      <w:pPr>
        <w:pStyle w:val="BodyText"/>
      </w:pPr>
      <w:r>
        <w:t xml:space="preserve">Plot 42, Block 5, Clifton, Pakistan Karachi</w:t>
      </w:r>
    </w:p>
    <w:p>
      <w:pPr>
        <w:pStyle w:val="BodyText"/>
      </w:pPr>
      <w:r>
        <w:t xml:space="preserve">Phone: +92-21-3587-4421 | Email: billing@clarityspeech.pk</w:t>
      </w:r>
    </w:p>
    <w:p>
      <w:pPr>
        <w:pStyle w:val="BodyText"/>
      </w:pPr>
      <w:r>
        <w:t xml:space="preserve">NTN: 7823456-1 | STRN: 3345678-2</w:t>
      </w:r>
    </w:p>
    <w:bookmarkEnd w:id="20"/>
    <w:bookmarkStart w:id="21" w:name="invoice"/>
    <w:p>
      <w:pPr>
        <w:pStyle w:val="Heading2"/>
      </w:pPr>
      <w:r>
        <w:t xml:space="preserve">INVOICE</w:t>
      </w:r>
    </w:p>
    <w:p>
      <w:pPr>
        <w:pStyle w:val="FirstParagraph"/>
      </w:pPr>
      <w:r>
        <w:t xml:space="preserve">Invoice No: CST-KHI-2025-00847</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patient-guardian"/>
    <w:p>
      <w:pPr>
        <w:pStyle w:val="Heading3"/>
      </w:pPr>
      <w:r>
        <w:t xml:space="preserve">Billed To (Patient / Guardian)</w:t>
      </w:r>
    </w:p>
    <w:p>
      <w:pPr>
        <w:pStyle w:val="FirstParagraph"/>
      </w:pPr>
      <w:r>
        <w:rPr>
          <w:bCs/>
          <w:b/>
        </w:rPr>
        <w:t xml:space="preserve">Name:</w:t>
      </w:r>
      <w:r>
        <w:t xml:space="preserve"> </w:t>
      </w:r>
      <w:r>
        <w:t xml:space="preserve">Ms. Ayesha Raza</w:t>
      </w:r>
    </w:p>
    <w:p>
      <w:pPr>
        <w:pStyle w:val="BodyText"/>
      </w:pPr>
      <w:r>
        <w:rPr>
          <w:bCs/>
          <w:b/>
        </w:rPr>
        <w:t xml:space="preserve">Patient:</w:t>
      </w:r>
      <w:r>
        <w:t xml:space="preserve"> </w:t>
      </w:r>
      <w:r>
        <w:t xml:space="preserve">Hamza Raza (Age: 6 years)</w:t>
      </w:r>
    </w:p>
    <w:p>
      <w:pPr>
        <w:pStyle w:val="BodyText"/>
      </w:pPr>
      <w:r>
        <w:rPr>
          <w:bCs/>
          <w:b/>
        </w:rPr>
        <w:t xml:space="preserve">Address:</w:t>
      </w:r>
      <w:r>
        <w:t xml:space="preserve"> </w:t>
      </w:r>
      <w:r>
        <w:t xml:space="preserve">House 18, Street 7, DHA Phase 6, Pakistan Karachi</w:t>
      </w:r>
    </w:p>
    <w:p>
      <w:pPr>
        <w:pStyle w:val="BodyText"/>
      </w:pPr>
      <w:r>
        <w:rPr>
          <w:bCs/>
          <w:b/>
        </w:rPr>
        <w:t xml:space="preserve">Phone:</w:t>
      </w:r>
      <w:r>
        <w:t xml:space="preserve"> </w:t>
      </w:r>
      <w:r>
        <w:t xml:space="preserve">+92-300-4567892</w:t>
      </w:r>
    </w:p>
    <w:p>
      <w:pPr>
        <w:pStyle w:val="BodyText"/>
      </w:pPr>
      <w:r>
        <w:rPr>
          <w:bCs/>
          <w:b/>
        </w:rPr>
        <w:t xml:space="preserve">Reference No:</w:t>
      </w:r>
      <w:r>
        <w:t xml:space="preserve"> </w:t>
      </w:r>
      <w:r>
        <w:t xml:space="preserve">PT-2025-0312</w:t>
      </w:r>
    </w:p>
    <w:bookmarkEnd w:id="22"/>
    <w:bookmarkStart w:id="23" w:name="speech-therapist-details"/>
    <w:p>
      <w:pPr>
        <w:pStyle w:val="Heading3"/>
      </w:pPr>
      <w:r>
        <w:t xml:space="preserve">Speech Therapist Details</w:t>
      </w:r>
    </w:p>
    <w:p>
      <w:pPr>
        <w:pStyle w:val="FirstParagraph"/>
      </w:pPr>
      <w:r>
        <w:rPr>
          <w:bCs/>
          <w:b/>
        </w:rPr>
        <w:t xml:space="preserve">Therapist:</w:t>
      </w:r>
      <w:r>
        <w:t xml:space="preserve"> </w:t>
      </w:r>
      <w:r>
        <w:t xml:space="preserve">Dr. Sana Malik, M.Phil (Speech &amp; Language Pathology)</w:t>
      </w:r>
    </w:p>
    <w:p>
      <w:pPr>
        <w:pStyle w:val="BodyText"/>
      </w:pPr>
      <w:r>
        <w:rPr>
          <w:bCs/>
          <w:b/>
        </w:rPr>
        <w:t xml:space="preserve">Registration:</w:t>
      </w:r>
      <w:r>
        <w:t xml:space="preserve"> </w:t>
      </w:r>
      <w:r>
        <w:t xml:space="preserve">PSC-2019-4471 (Pakistan Speech &amp; Communication Board)</w:t>
      </w:r>
    </w:p>
    <w:p>
      <w:pPr>
        <w:pStyle w:val="BodyText"/>
      </w:pPr>
      <w:r>
        <w:rPr>
          <w:bCs/>
          <w:b/>
        </w:rPr>
        <w:t xml:space="preserve">Specialization:</w:t>
      </w:r>
      <w:r>
        <w:t xml:space="preserve"> </w:t>
      </w:r>
      <w:r>
        <w:t xml:space="preserve">Pediatric Articulation &amp; Fluency Disorders</w:t>
      </w:r>
    </w:p>
    <w:p>
      <w:pPr>
        <w:pStyle w:val="BodyText"/>
      </w:pPr>
      <w:r>
        <w:rPr>
          <w:bCs/>
          <w:b/>
        </w:rPr>
        <w:t xml:space="preserve">Session Location:</w:t>
      </w:r>
      <w:r>
        <w:t xml:space="preserve"> </w:t>
      </w:r>
      <w:r>
        <w:t xml:space="preserve">Clarity Centre, Clifton, Pakistan Karachi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Session Date(s)</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Initial Speech Assessment &amp; Diagnostic Evaluation by Speech Therapist</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Articulation Therapy Session – Consonant Cluster Remediation (Week 1)</w:t>
            </w:r>
          </w:p>
        </w:tc>
        <w:tc>
          <w:tcPr/>
          <w:p>
            <w:pPr>
              <w:pStyle w:val="Compact"/>
              <w:jc w:val="left"/>
            </w:pPr>
            <w:r>
              <w:t xml:space="preserve">05 Jun 2025</w:t>
            </w:r>
          </w:p>
        </w:tc>
        <w:tc>
          <w:tcPr/>
          <w:p>
            <w:pPr>
              <w:pStyle w:val="Compact"/>
              <w:jc w:val="left"/>
            </w:pPr>
            <w:r>
              <w:t xml:space="preserve">60 min</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03</w:t>
            </w:r>
          </w:p>
        </w:tc>
        <w:tc>
          <w:tcPr/>
          <w:p>
            <w:pPr>
              <w:pStyle w:val="Compact"/>
              <w:jc w:val="left"/>
            </w:pPr>
            <w:r>
              <w:t xml:space="preserve">Articulation Therapy Session – Vowel Production &amp; Prosody Training (Week 1)</w:t>
            </w:r>
          </w:p>
        </w:tc>
        <w:tc>
          <w:tcPr/>
          <w:p>
            <w:pPr>
              <w:pStyle w:val="Compact"/>
              <w:jc w:val="left"/>
            </w:pPr>
            <w:r>
              <w:t xml:space="preserve">09 Jun 2025</w:t>
            </w:r>
          </w:p>
        </w:tc>
        <w:tc>
          <w:tcPr/>
          <w:p>
            <w:pPr>
              <w:pStyle w:val="Compact"/>
              <w:jc w:val="left"/>
            </w:pPr>
            <w:r>
              <w:t xml:space="preserve">60 min</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04</w:t>
            </w:r>
          </w:p>
        </w:tc>
        <w:tc>
          <w:tcPr/>
          <w:p>
            <w:pPr>
              <w:pStyle w:val="Compact"/>
              <w:jc w:val="left"/>
            </w:pPr>
            <w:r>
              <w:t xml:space="preserve">Fluency Stuttering Intervention – Prolongation &amp; Light-Articulation Techniques</w:t>
            </w:r>
          </w:p>
        </w:tc>
        <w:tc>
          <w:tcPr/>
          <w:p>
            <w:pPr>
              <w:pStyle w:val="Compact"/>
              <w:jc w:val="left"/>
            </w:pPr>
            <w:r>
              <w:t xml:space="preserve">12 Jun 2025</w:t>
            </w:r>
          </w:p>
        </w:tc>
        <w:tc>
          <w:tcPr/>
          <w:p>
            <w:pPr>
              <w:pStyle w:val="Compact"/>
              <w:jc w:val="left"/>
            </w:pPr>
            <w:r>
              <w:t xml:space="preserve">60 min</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05</w:t>
            </w:r>
          </w:p>
        </w:tc>
        <w:tc>
          <w:tcPr/>
          <w:p>
            <w:pPr>
              <w:pStyle w:val="Compact"/>
              <w:jc w:val="left"/>
            </w:pPr>
            <w:r>
              <w:t xml:space="preserve">Parent Training Workshop – Home Practice Strategies for Speech Development</w:t>
            </w:r>
          </w:p>
        </w:tc>
        <w:tc>
          <w:tcPr/>
          <w:p>
            <w:pPr>
              <w:pStyle w:val="Compact"/>
              <w:jc w:val="left"/>
            </w:pPr>
            <w:r>
              <w:t xml:space="preserve">13 Jun 2025</w:t>
            </w:r>
          </w:p>
        </w:tc>
        <w:tc>
          <w:tcPr/>
          <w:p>
            <w:pPr>
              <w:pStyle w:val="Compact"/>
              <w:jc w:val="left"/>
            </w:pPr>
            <w:r>
              <w:t xml:space="preserve">45 min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06</w:t>
            </w:r>
          </w:p>
        </w:tc>
        <w:tc>
          <w:tcPr/>
          <w:p>
            <w:pPr>
              <w:pStyle w:val="Compact"/>
              <w:jc w:val="left"/>
            </w:pPr>
            <w:r>
              <w:t xml:space="preserve">Progress Review &amp; Updated Treatment Plan by Lead Speech Therapist</w:t>
            </w:r>
          </w:p>
        </w:tc>
        <w:tc>
          <w:tcPr/>
          <w:p>
            <w:pPr>
              <w:pStyle w:val="Compact"/>
              <w:jc w:val="left"/>
            </w:pPr>
            <w:r>
              <w:t xml:space="preserve">14 Jun 2025</w:t>
            </w:r>
          </w:p>
        </w:tc>
        <w:tc>
          <w:tcPr/>
          <w:p>
            <w:pPr>
              <w:pStyle w:val="Compact"/>
              <w:jc w:val="left"/>
            </w:pPr>
            <w:r>
              <w:t xml:space="preserve">45 min</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07</w:t>
            </w:r>
          </w:p>
        </w:tc>
        <w:tc>
          <w:tcPr/>
          <w:p>
            <w:pPr>
              <w:pStyle w:val="Compact"/>
              <w:jc w:val="left"/>
            </w:pPr>
            <w:r>
              <w:t xml:space="preserve">Customized Home Exercise Kit &amp; Printed Therapy Materials (Pakistan Karachi Edition)</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08</w:t>
            </w:r>
          </w:p>
        </w:tc>
        <w:tc>
          <w:tcPr/>
          <w:p>
            <w:pPr>
              <w:pStyle w:val="Compact"/>
              <w:jc w:val="left"/>
            </w:pPr>
            <w:r>
              <w:t xml:space="preserve">Tele-therapy Follow-up Session (Video Call) – Speech Therapist Remote Consultation</w:t>
            </w:r>
          </w:p>
        </w:tc>
        <w:tc>
          <w:tcPr/>
          <w:p>
            <w:pPr>
              <w:pStyle w:val="Compact"/>
              <w:jc w:val="left"/>
            </w:pPr>
            <w:r>
              <w:t xml:space="preserve">15 Jun 2025</w:t>
            </w:r>
          </w:p>
        </w:tc>
        <w:tc>
          <w:tcPr/>
          <w:p>
            <w:pPr>
              <w:pStyle w:val="Compact"/>
              <w:jc w:val="left"/>
            </w:pPr>
            <w:r>
              <w:t xml:space="preserve">30 min</w:t>
            </w:r>
          </w:p>
        </w:tc>
        <w:tc>
          <w:tcPr/>
          <w:p>
            <w:pPr>
              <w:pStyle w:val="Compact"/>
              <w:jc w:val="left"/>
            </w:pPr>
            <w:r>
              <w:t xml:space="preserve">3,000</w:t>
            </w:r>
          </w:p>
        </w:tc>
        <w:tc>
          <w:tcPr/>
          <w:p>
            <w:pPr>
              <w:pStyle w:val="Compact"/>
              <w:jc w:val="left"/>
            </w:pPr>
            <w:r>
              <w:t xml:space="preserve">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36,500.00</w:t>
            </w:r>
          </w:p>
        </w:tc>
      </w:tr>
      <w:tr>
        <w:tc>
          <w:tcPr/>
          <w:p>
            <w:pPr>
              <w:pStyle w:val="Compact"/>
              <w:jc w:val="left"/>
            </w:pPr>
            <w:r>
              <w:t xml:space="preserve">GST @ 16% (Pakistan Federal Tax)</w:t>
            </w:r>
          </w:p>
        </w:tc>
        <w:tc>
          <w:tcPr/>
          <w:p>
            <w:pPr>
              <w:pStyle w:val="Compact"/>
              <w:jc w:val="left"/>
            </w:pPr>
            <w:r>
              <w:t xml:space="preserve">PKR 5,840.00</w:t>
            </w:r>
          </w:p>
        </w:tc>
      </w:tr>
      <w:tr>
        <w:tc>
          <w:tcPr/>
          <w:p>
            <w:pPr>
              <w:pStyle w:val="Compact"/>
              <w:jc w:val="left"/>
            </w:pPr>
            <w:r>
              <w:t xml:space="preserve">Discount (Loyalty – 5% for 10+ sessions)</w:t>
            </w:r>
          </w:p>
        </w:tc>
        <w:tc>
          <w:tcPr/>
          <w:p>
            <w:pPr>
              <w:pStyle w:val="Compact"/>
              <w:jc w:val="left"/>
            </w:pPr>
            <w:r>
              <w:t xml:space="preserve">- PKR 1,825.00</w:t>
            </w:r>
          </w:p>
        </w:tc>
      </w:tr>
      <w:tr>
        <w:tc>
          <w:tcPr/>
          <w:p>
            <w:pPr>
              <w:pStyle w:val="Compact"/>
              <w:jc w:val="left"/>
            </w:pPr>
            <w:r>
              <w:t xml:space="preserve">Grand Total Due</w:t>
            </w:r>
          </w:p>
        </w:tc>
        <w:tc>
          <w:tcPr/>
          <w:p>
            <w:pPr>
              <w:pStyle w:val="Compact"/>
              <w:jc w:val="left"/>
            </w:pPr>
            <w:r>
              <w:t xml:space="preserve">PKR 40,515.00</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Meezan Bank, Clifton Branch, Pakistan Karachi | Account Title: Clarity Speech &amp; Language Centre | IBAN: PK00MEZN000012345678901234</w:t>
      </w:r>
    </w:p>
    <w:p>
      <w:pPr>
        <w:pStyle w:val="BodyText"/>
      </w:pPr>
      <w:r>
        <w:rPr>
          <w:bCs/>
          <w:b/>
        </w:rPr>
        <w:t xml:space="preserve">Online Payment:</w:t>
      </w:r>
      <w:r>
        <w:t xml:space="preserve"> </w:t>
      </w:r>
      <w:r>
        <w:t xml:space="preserve">JazzCash / EasyPaisa – 0300-4567892 (Registered under Clarity Speech Centre)</w:t>
      </w:r>
    </w:p>
    <w:p>
      <w:pPr>
        <w:pStyle w:val="BodyText"/>
      </w:pPr>
      <w:r>
        <w:rPr>
          <w:bCs/>
          <w:b/>
        </w:rPr>
        <w:t xml:space="preserve">Cash / Cheque:</w:t>
      </w:r>
      <w:r>
        <w:t xml:space="preserve"> </w:t>
      </w:r>
      <w:r>
        <w:t xml:space="preserve">Acceptable at our Pakistan Karachi office, Monday to Saturday, 10:00 AM – 6:00 PM</w:t>
      </w:r>
    </w:p>
    <w:p>
      <w:pPr>
        <w:pStyle w:val="BodyText"/>
      </w:pPr>
      <w:r>
        <w:rPr>
          <w:bCs/>
          <w:b/>
        </w:rPr>
        <w:t xml:space="preserve">Payment Due:</w:t>
      </w:r>
      <w:r>
        <w:t xml:space="preserve"> </w:t>
      </w:r>
      <w:r>
        <w:t xml:space="preserve">This Invoice must be settled within 15 calendar days from the date of issue. Late payments will incur a 2% monthly surcharge as per our standard billing policy.</w:t>
      </w:r>
    </w:p>
    <w:bookmarkEnd w:id="24"/>
    <w:bookmarkStart w:id="25" w:name="notes-terms"/>
    <w:p>
      <w:pPr>
        <w:pStyle w:val="Heading3"/>
      </w:pPr>
      <w:r>
        <w:t xml:space="preserve">Notes &amp; Terms</w:t>
      </w:r>
    </w:p>
    <w:p>
      <w:pPr>
        <w:pStyle w:val="FirstParagraph"/>
      </w:pPr>
      <w:r>
        <w:t xml:space="preserve">1. This Invoice has been issued by a licensed Speech Therapist operating in Pakistan Karachi under the regulatory framework of the Pakistan Speech and Communication Board. All services rendered comply with national clinical standards.</w:t>
      </w:r>
    </w:p>
    <w:p>
      <w:pPr>
        <w:pStyle w:val="BodyText"/>
      </w:pPr>
      <w:r>
        <w:t xml:space="preserve">2. The Speech Therapist reserves the right to reschedule sessions with a minimum of 24 hours' prior notice. Cancellations made less than 24 hours before a scheduled session will be billed at 50% of the session rate.</w:t>
      </w:r>
    </w:p>
    <w:p>
      <w:pPr>
        <w:pStyle w:val="BodyText"/>
      </w:pPr>
      <w:r>
        <w:t xml:space="preserve">3. All diagnostic reports, progress notes, and therapy materials referenced in this Invoice are the intellectual property of Clarity Speech &amp; Language Centre, Pakistan Karachi, and may not be reproduced without written consent.</w:t>
      </w:r>
    </w:p>
    <w:p>
      <w:pPr>
        <w:pStyle w:val="BodyText"/>
      </w:pPr>
      <w:r>
        <w:t xml:space="preserve">4. This Invoice is valid for 30 days from the date of issue. After this period, the Speech Therapist's office reserves the right to reissue the document with updated rates if applicable.</w:t>
      </w:r>
    </w:p>
    <w:p>
      <w:pPr>
        <w:pStyle w:val="BodyText"/>
      </w:pPr>
      <w:r>
        <w:t xml:space="preserve">5. For any disputes regarding charges listed on this Invoice, please contact our billing department in Pakistan Karachi within 7 working days. A written complaint will be acknowledged within 48 hours.</w:t>
      </w:r>
    </w:p>
    <w:p>
      <w:pPr>
        <w:pStyle w:val="BodyText"/>
      </w:pPr>
      <w:r>
        <w:t xml:space="preserve">6. The patient's guardian acknowledges receipt of this Invoice and agrees to the payment terms outlined above. A copy of this document has been provided to the guardian via email and physical printout.</w:t>
      </w:r>
    </w:p>
    <w:bookmarkEnd w:id="25"/>
    <w:p>
      <w:pPr>
        <w:pStyle w:val="BodyText"/>
      </w:pPr>
      <w:r>
        <w:t xml:space="preserve">Authorized Signatory – Speech Therapist</w:t>
      </w:r>
    </w:p>
    <w:p>
      <w:pPr>
        <w:pStyle w:val="BodyText"/>
      </w:pPr>
      <w:r>
        <w:t xml:space="preserve">Dr. Sana Malik, M.Phil</w:t>
      </w:r>
    </w:p>
    <w:p>
      <w:pPr>
        <w:pStyle w:val="BodyText"/>
      </w:pPr>
      <w:r>
        <w:t xml:space="preserve">Received By – Patient / Guardian</w:t>
      </w:r>
    </w:p>
    <w:p>
      <w:pPr>
        <w:pStyle w:val="BodyText"/>
      </w:pPr>
      <w:r>
        <w:t xml:space="preserve">Ms. Ayesha Raza</w:t>
      </w:r>
    </w:p>
    <w:p>
      <w:pPr>
        <w:pStyle w:val="BodyText"/>
      </w:pPr>
      <w:r>
        <w:rPr>
          <w:bCs/>
          <w:b/>
        </w:rPr>
        <w:t xml:space="preserve">Clarity Speech &amp; Language Centre</w:t>
      </w:r>
      <w:r>
        <w:t xml:space="preserve"> </w:t>
      </w:r>
      <w:r>
        <w:t xml:space="preserve">| Plot 42, Block 5, Clifton, Pakistan Karachi | NTN: 7823456-1</w:t>
      </w:r>
    </w:p>
    <w:p>
      <w:pPr>
        <w:pStyle w:val="BodyText"/>
      </w:pPr>
      <w:r>
        <w:t xml:space="preserve">This Invoice was generated electronically and is valid without a physical stamp. For verification, contact our office in Pakistan Karachi at +92-21-3587-4421.</w:t>
      </w:r>
    </w:p>
    <w:p>
      <w:pPr>
        <w:pStyle w:val="BodyText"/>
      </w:pPr>
      <w:r>
        <w:t xml:space="preserve">Thank you for choosing our Speech Therapist services in Pakistan Karachi. We are committed to your child's communication development.</w:t>
      </w:r>
    </w:p>
    <w:p>
      <w:pPr>
        <w:pStyle w:val="BodyText"/>
      </w:pPr>
      <w:r>
        <w:t xml:space="preserve">Invoice CST-KHI-2025-00847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 Pakistan Karachi</dc:title>
  <dc:creator/>
  <dc:language>en</dc:language>
  <cp:keywords/>
  <dcterms:created xsi:type="dcterms:W3CDTF">2026-10-10T06:22:54Z</dcterms:created>
  <dcterms:modified xsi:type="dcterms:W3CDTF">2026-10-10T06:22:54Z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