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clarity-speech-language-centre"/>
    <w:p>
      <w:pPr>
        <w:pStyle w:val="Heading1"/>
      </w:pPr>
      <w:r>
        <w:t xml:space="preserve">Clarity Speech &amp; Language Centre</w:t>
      </w:r>
    </w:p>
    <w:p>
      <w:pPr>
        <w:pStyle w:val="FirstParagraph"/>
      </w:pPr>
      <w:r>
        <w:t xml:space="preserve">Professional Speech Therapist Services</w:t>
      </w:r>
    </w:p>
    <w:p>
      <w:pPr>
        <w:pStyle w:val="BodyText"/>
      </w:pPr>
      <w:r>
        <w:t xml:space="preserve">Office 412, Level 4, Al Rayyan Tower</w:t>
      </w:r>
    </w:p>
    <w:p>
      <w:pPr>
        <w:pStyle w:val="BodyText"/>
      </w:pPr>
      <w:r>
        <w:t xml:space="preserve">Al Sadd Street, Doha, Qatar</w:t>
      </w:r>
    </w:p>
    <w:p>
      <w:pPr>
        <w:pStyle w:val="BodyText"/>
      </w:pPr>
      <w:r>
        <w:t xml:space="preserve">Phone: +974 4455 6677 | Email: billing@clarityspeech.qa</w:t>
      </w:r>
    </w:p>
    <w:p>
      <w:pPr>
        <w:pStyle w:val="BodyText"/>
      </w:pPr>
      <w:r>
        <w:t xml:space="preserve">Qatar Commercial Registration No.: 1234567</w:t>
      </w:r>
    </w:p>
    <w:p>
      <w:pPr>
        <w:pStyle w:val="BodyText"/>
      </w:pPr>
      <w:r>
        <w:t xml:space="preserve">Ministry of Public Health License: MOPH-ST-2024-0891</w:t>
      </w:r>
    </w:p>
    <w:bookmarkEnd w:id="20"/>
    <w:bookmarkStart w:id="21" w:name="invoice"/>
    <w:p>
      <w:pPr>
        <w:pStyle w:val="Heading2"/>
      </w:pPr>
      <w:r>
        <w:t xml:space="preserve">INVOICE</w:t>
      </w:r>
    </w:p>
    <w:p>
      <w:pPr>
        <w:pStyle w:val="FirstParagraph"/>
      </w:pPr>
      <w:r>
        <w:t xml:space="preserve">Invoice No: CST-QD-2025-0487</w:t>
      </w:r>
    </w:p>
    <w:p>
      <w:pPr>
        <w:pStyle w:val="BodyText"/>
      </w:pPr>
      <w:r>
        <w:t xml:space="preserve">Date Issued: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t xml:space="preserve">Client Name:</w:t>
      </w:r>
      <w:r>
        <w:t xml:space="preserve"> </w:t>
      </w:r>
      <w:r>
        <w:t xml:space="preserve">Mr. Ahmed Al-Khalifa</w:t>
      </w:r>
    </w:p>
    <w:p>
      <w:pPr>
        <w:pStyle w:val="BodyText"/>
      </w:pPr>
      <w:r>
        <w:t xml:space="preserve">Patient:</w:t>
      </w:r>
      <w:r>
        <w:t xml:space="preserve"> </w:t>
      </w:r>
      <w:r>
        <w:t xml:space="preserve">Sarah Al-Khalifa (Age: 5)</w:t>
      </w:r>
    </w:p>
    <w:p>
      <w:pPr>
        <w:pStyle w:val="BodyText"/>
      </w:pPr>
      <w:r>
        <w:t xml:space="preserve">Address:</w:t>
      </w:r>
      <w:r>
        <w:t xml:space="preserve"> </w:t>
      </w:r>
      <w:r>
        <w:t xml:space="preserve">Villa 27, Al Waab District, Doha, Qatar</w:t>
      </w:r>
    </w:p>
    <w:p>
      <w:pPr>
        <w:pStyle w:val="BodyText"/>
      </w:pPr>
      <w:r>
        <w:t xml:space="preserve">Phone:</w:t>
      </w:r>
      <w:r>
        <w:t xml:space="preserve"> </w:t>
      </w:r>
      <w:r>
        <w:t xml:space="preserve">+974 3388 9900</w:t>
      </w:r>
    </w:p>
    <w:p>
      <w:pPr>
        <w:pStyle w:val="BodyText"/>
      </w:pPr>
      <w:r>
        <w:t xml:space="preserve">Email:</w:t>
      </w:r>
      <w:r>
        <w:t xml:space="preserve"> </w:t>
      </w:r>
      <w:r>
        <w:t xml:space="preserve">ahmed.khalifa@email.com</w:t>
      </w:r>
    </w:p>
    <w:bookmarkEnd w:id="22"/>
    <w:bookmarkStart w:id="23" w:name="invoice-details"/>
    <w:p>
      <w:pPr>
        <w:pStyle w:val="Heading3"/>
      </w:pPr>
      <w:r>
        <w:t xml:space="preserve">Invoice Details</w:t>
      </w:r>
    </w:p>
    <w:p>
      <w:pPr>
        <w:pStyle w:val="FirstParagraph"/>
      </w:pPr>
      <w:r>
        <w:t xml:space="preserve">Invoice Type:</w:t>
      </w:r>
      <w:r>
        <w:t xml:space="preserve"> </w:t>
      </w:r>
      <w:r>
        <w:t xml:space="preserve">Professional Speech Therapy</w:t>
      </w:r>
    </w:p>
    <w:p>
      <w:pPr>
        <w:pStyle w:val="BodyText"/>
      </w:pPr>
      <w:r>
        <w:t xml:space="preserve">Treatment Period:</w:t>
      </w:r>
      <w:r>
        <w:t xml:space="preserve"> </w:t>
      </w:r>
      <w:r>
        <w:t xml:space="preserve">1 June 2025 – 14 June 2025</w:t>
      </w:r>
    </w:p>
    <w:p>
      <w:pPr>
        <w:pStyle w:val="BodyText"/>
      </w:pPr>
      <w:r>
        <w:t xml:space="preserve">Referring Physician:</w:t>
      </w:r>
      <w:r>
        <w:t xml:space="preserve"> </w:t>
      </w:r>
      <w:r>
        <w:t xml:space="preserve">Dr. Fatima Hassan, Paediatrician</w:t>
      </w:r>
    </w:p>
    <w:p>
      <w:pPr>
        <w:pStyle w:val="BodyText"/>
      </w:pPr>
      <w:r>
        <w:t xml:space="preserve">Insurance Ref:</w:t>
      </w:r>
      <w:r>
        <w:t xml:space="preserve"> </w:t>
      </w:r>
      <w:r>
        <w:t xml:space="preserve">QIC-2025-77821</w:t>
      </w:r>
    </w:p>
    <w:p>
      <w:pPr>
        <w:pStyle w:val="BodyText"/>
      </w:pPr>
      <w:r>
        <w:t xml:space="preserve">Currency:</w:t>
      </w:r>
      <w:r>
        <w:t xml:space="preserve"> </w:t>
      </w:r>
      <w:r>
        <w:t xml:space="preserve">Qatari Riyal (QAR)</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Duration</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rPr>
                <w:bCs/>
                <w:b/>
              </w:rPr>
              <w:t xml:space="preserve">Initial Speech Therapy Assessment &amp; Evaluation</w:t>
            </w:r>
            <w:r>
              <w:br/>
            </w:r>
            <w:r>
              <w:t xml:space="preserve">Comprehensive diagnostic evaluation conducted by a licensed Speech Therapist in Qatar Doha. Includes articulation screening, language comprehension testing, oral-motor examination, and developmental speech milestone review for the patient.</w:t>
            </w:r>
          </w:p>
        </w:tc>
        <w:tc>
          <w:tcPr/>
          <w:p>
            <w:pPr>
              <w:pStyle w:val="Compact"/>
              <w:jc w:val="left"/>
            </w:pPr>
            <w:r>
              <w:t xml:space="preserve">01 Jun 2025</w:t>
            </w:r>
          </w:p>
        </w:tc>
        <w:tc>
          <w:tcPr/>
          <w:p>
            <w:pPr>
              <w:pStyle w:val="Compact"/>
              <w:jc w:val="left"/>
            </w:pPr>
            <w:r>
              <w:t xml:space="preserve">90 min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rPr>
                <w:bCs/>
                <w:b/>
              </w:rPr>
              <w:t xml:space="preserve">Individual Speech Therapy Session – Articulation &amp; Phonological Treatment</w:t>
            </w:r>
            <w:r>
              <w:br/>
            </w:r>
            <w:r>
              <w:t xml:space="preserve">One-on-one session with the Speech Therapist targeting specific sound production errors, phonological pattern remediation, and oral-motor exercises. Conducted at the Clarity Speech &amp; Language Centre in Doha, Qatar.</w:t>
            </w:r>
          </w:p>
        </w:tc>
        <w:tc>
          <w:tcPr/>
          <w:p>
            <w:pPr>
              <w:pStyle w:val="Compact"/>
              <w:jc w:val="left"/>
            </w:pPr>
            <w:r>
              <w:t xml:space="preserve">03 Jun 2025</w:t>
            </w:r>
          </w:p>
        </w:tc>
        <w:tc>
          <w:tcPr/>
          <w:p>
            <w:pPr>
              <w:pStyle w:val="Compact"/>
              <w:jc w:val="left"/>
            </w:pPr>
            <w:r>
              <w:t xml:space="preserve">60 min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3</w:t>
            </w:r>
          </w:p>
        </w:tc>
        <w:tc>
          <w:tcPr/>
          <w:p>
            <w:pPr>
              <w:pStyle w:val="Compact"/>
              <w:jc w:val="left"/>
            </w:pPr>
            <w:r>
              <w:rPr>
                <w:bCs/>
                <w:b/>
              </w:rPr>
              <w:t xml:space="preserve">Individual Speech Therapy Session – Language Development &amp; Expressive Language</w:t>
            </w:r>
            <w:r>
              <w:br/>
            </w:r>
            <w:r>
              <w:t xml:space="preserve">Targeted therapy session focusing on expanding vocabulary, sentence construction, narrative skills, and pragmatic language use. Delivered by a certified Speech Therapist in Qatar Doha with evidence-based intervention strategies.</w:t>
            </w:r>
          </w:p>
        </w:tc>
        <w:tc>
          <w:tcPr/>
          <w:p>
            <w:pPr>
              <w:pStyle w:val="Compact"/>
              <w:jc w:val="left"/>
            </w:pPr>
            <w:r>
              <w:t xml:space="preserve">05 Jun 2025</w:t>
            </w:r>
          </w:p>
        </w:tc>
        <w:tc>
          <w:tcPr/>
          <w:p>
            <w:pPr>
              <w:pStyle w:val="Compact"/>
              <w:jc w:val="left"/>
            </w:pPr>
            <w:r>
              <w:t xml:space="preserve">60 min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4</w:t>
            </w:r>
          </w:p>
        </w:tc>
        <w:tc>
          <w:tcPr/>
          <w:p>
            <w:pPr>
              <w:pStyle w:val="Compact"/>
              <w:jc w:val="left"/>
            </w:pPr>
            <w:r>
              <w:rPr>
                <w:bCs/>
                <w:b/>
              </w:rPr>
              <w:t xml:space="preserve">Individual Speech Therapy Session – Fluency &amp; Stuttering Intervention</w:t>
            </w:r>
            <w:r>
              <w:br/>
            </w:r>
            <w:r>
              <w:t xml:space="preserve">Specialized fluency shaping and stuttering modification techniques administered by the Speech Therapist. Includes parent coaching components for home practice reinforcement in the Qatar Doha community setting.</w:t>
            </w:r>
          </w:p>
        </w:tc>
        <w:tc>
          <w:tcPr/>
          <w:p>
            <w:pPr>
              <w:pStyle w:val="Compact"/>
              <w:jc w:val="left"/>
            </w:pPr>
            <w:r>
              <w:t xml:space="preserve">08 Jun 2025</w:t>
            </w:r>
          </w:p>
        </w:tc>
        <w:tc>
          <w:tcPr/>
          <w:p>
            <w:pPr>
              <w:pStyle w:val="Compact"/>
              <w:jc w:val="left"/>
            </w:pPr>
            <w:r>
              <w:t xml:space="preserve">60 min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5</w:t>
            </w:r>
          </w:p>
        </w:tc>
        <w:tc>
          <w:tcPr/>
          <w:p>
            <w:pPr>
              <w:pStyle w:val="Compact"/>
              <w:jc w:val="left"/>
            </w:pPr>
            <w:r>
              <w:rPr>
                <w:bCs/>
                <w:b/>
              </w:rPr>
              <w:t xml:space="preserve">Group Speech Therapy Session – Social Communication &amp; Pragmatics</w:t>
            </w:r>
            <w:r>
              <w:br/>
            </w:r>
            <w:r>
              <w:t xml:space="preserve">Small group (3–4 children) session led by the Speech Therapist in Qatar Doha. Focus on turn-taking, conversational repair strategies, social cues interpretation, and peer interaction skills in a structured therapeutic environment.</w:t>
            </w:r>
          </w:p>
        </w:tc>
        <w:tc>
          <w:tcPr/>
          <w:p>
            <w:pPr>
              <w:pStyle w:val="Compact"/>
              <w:jc w:val="left"/>
            </w:pPr>
            <w:r>
              <w:t xml:space="preserve">10 Jun 2025</w:t>
            </w:r>
          </w:p>
        </w:tc>
        <w:tc>
          <w:tcPr/>
          <w:p>
            <w:pPr>
              <w:pStyle w:val="Compact"/>
              <w:jc w:val="left"/>
            </w:pPr>
            <w:r>
              <w:t xml:space="preserve">60 min</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6</w:t>
            </w:r>
          </w:p>
        </w:tc>
        <w:tc>
          <w:tcPr/>
          <w:p>
            <w:pPr>
              <w:pStyle w:val="Compact"/>
              <w:jc w:val="left"/>
            </w:pPr>
            <w:r>
              <w:rPr>
                <w:bCs/>
                <w:b/>
              </w:rPr>
              <w:t xml:space="preserve">Individual Speech Therapy Session – Articulation &amp; Phonological Treatment (Follow-up)</w:t>
            </w:r>
            <w:r>
              <w:br/>
            </w:r>
            <w:r>
              <w:t xml:space="preserve">Continuation of targeted sound therapy with progress monitoring. The Speech Therapist in Doha, Qatar documented carryover performance and adjusted intervention goals based on session outcomes.</w:t>
            </w:r>
          </w:p>
        </w:tc>
        <w:tc>
          <w:tcPr/>
          <w:p>
            <w:pPr>
              <w:pStyle w:val="Compact"/>
              <w:jc w:val="left"/>
            </w:pPr>
            <w:r>
              <w:t xml:space="preserve">12 Jun 2025</w:t>
            </w:r>
          </w:p>
        </w:tc>
        <w:tc>
          <w:tcPr/>
          <w:p>
            <w:pPr>
              <w:pStyle w:val="Compact"/>
              <w:jc w:val="left"/>
            </w:pPr>
            <w:r>
              <w:t xml:space="preserve">60 min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7</w:t>
            </w:r>
          </w:p>
        </w:tc>
        <w:tc>
          <w:tcPr/>
          <w:p>
            <w:pPr>
              <w:pStyle w:val="Compact"/>
              <w:jc w:val="left"/>
            </w:pPr>
            <w:r>
              <w:rPr>
                <w:bCs/>
                <w:b/>
              </w:rPr>
              <w:t xml:space="preserve">Parent/Caregiver Consultation &amp; Home Programme Guidance</w:t>
            </w:r>
            <w:r>
              <w:br/>
            </w:r>
            <w:r>
              <w:t xml:space="preserve">Dedicated consultation with the Speech Therapist to review the child's progress, provide a structured home speech therapy programme, and address parental questions regarding the child's communication development in the Qatar Doha context.</w:t>
            </w:r>
          </w:p>
        </w:tc>
        <w:tc>
          <w:tcPr/>
          <w:p>
            <w:pPr>
              <w:pStyle w:val="Compact"/>
              <w:jc w:val="left"/>
            </w:pPr>
            <w:r>
              <w:t xml:space="preserve">14 Jun 2025</w:t>
            </w:r>
          </w:p>
        </w:tc>
        <w:tc>
          <w:tcPr/>
          <w:p>
            <w:pPr>
              <w:pStyle w:val="Compact"/>
              <w:jc w:val="left"/>
            </w:pPr>
            <w:r>
              <w:t xml:space="preserve">45 min</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8</w:t>
            </w:r>
          </w:p>
        </w:tc>
        <w:tc>
          <w:tcPr/>
          <w:p>
            <w:pPr>
              <w:pStyle w:val="Compact"/>
              <w:jc w:val="left"/>
            </w:pPr>
            <w:r>
              <w:rPr>
                <w:bCs/>
                <w:b/>
              </w:rPr>
              <w:t xml:space="preserve">Progress Report &amp; Treatment Plan Update</w:t>
            </w:r>
            <w:r>
              <w:br/>
            </w:r>
            <w:r>
              <w:t xml:space="preserve">Written clinical report summarizing the Speech Therapist's observations, measurable progress toward goals, updated treatment plan, and recommendations for the next billing cycle. Prepared in accordance with Qatar Doha healthcare documentation standards.</w:t>
            </w:r>
          </w:p>
        </w:tc>
        <w:tc>
          <w:tcPr/>
          <w:p>
            <w:pPr>
              <w:pStyle w:val="Compact"/>
              <w:jc w:val="left"/>
            </w:pPr>
            <w:r>
              <w:t xml:space="preserve">14 Jun 2025</w:t>
            </w:r>
          </w:p>
        </w:tc>
        <w:tc>
          <w:tcPr/>
          <w:p>
            <w:pPr>
              <w:pStyle w:val="Compact"/>
              <w:jc w:val="left"/>
            </w:pPr>
            <w:r>
              <w:t xml:space="preserve">—</w:t>
            </w:r>
          </w:p>
        </w:tc>
        <w:tc>
          <w:tcPr/>
          <w:p>
            <w:pPr>
              <w:pStyle w:val="Compact"/>
              <w:jc w:val="left"/>
            </w:pPr>
            <w:r>
              <w:t xml:space="preserve">150.00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2,450.00 QAR</w:t>
            </w:r>
          </w:p>
        </w:tc>
      </w:tr>
      <w:tr>
        <w:tc>
          <w:tcPr/>
          <w:p>
            <w:pPr>
              <w:pStyle w:val="Compact"/>
              <w:jc w:val="left"/>
            </w:pPr>
            <w:r>
              <w:t xml:space="preserve">Insurance Adjustment (QIC-2025-77821)</w:t>
            </w:r>
          </w:p>
        </w:tc>
        <w:tc>
          <w:tcPr/>
          <w:p>
            <w:pPr>
              <w:pStyle w:val="Compact"/>
              <w:jc w:val="left"/>
            </w:pPr>
            <w:r>
              <w:t xml:space="preserve">-857.50 QAR</w:t>
            </w:r>
          </w:p>
        </w:tc>
      </w:tr>
      <w:tr>
        <w:tc>
          <w:tcPr/>
          <w:p>
            <w:pPr>
              <w:pStyle w:val="Compact"/>
              <w:jc w:val="left"/>
            </w:pPr>
            <w:r>
              <w:t xml:space="preserve">VAT (Exempt – Healthcare Services per Qatar Tax Law)</w:t>
            </w:r>
          </w:p>
        </w:tc>
        <w:tc>
          <w:tcPr/>
          <w:p>
            <w:pPr>
              <w:pStyle w:val="Compact"/>
              <w:jc w:val="left"/>
            </w:pPr>
            <w:r>
              <w:t xml:space="preserve">0.00 QAR</w:t>
            </w:r>
          </w:p>
        </w:tc>
      </w:tr>
      <w:tr>
        <w:tc>
          <w:tcPr/>
          <w:p>
            <w:pPr>
              <w:pStyle w:val="Compact"/>
              <w:jc w:val="left"/>
            </w:pPr>
            <w:r>
              <w:t xml:space="preserve">Total Amount Due</w:t>
            </w:r>
          </w:p>
        </w:tc>
        <w:tc>
          <w:tcPr/>
          <w:p>
            <w:pPr>
              <w:pStyle w:val="Compact"/>
              <w:jc w:val="left"/>
            </w:pPr>
            <w:r>
              <w:t xml:space="preserve">1,592.50 QAR</w:t>
            </w:r>
          </w:p>
        </w:tc>
      </w:tr>
    </w:tbl>
    <w:bookmarkStart w:id="24" w:name="invoice-notes-terms"/>
    <w:p>
      <w:pPr>
        <w:pStyle w:val="Heading3"/>
      </w:pPr>
      <w:r>
        <w:t xml:space="preserve">Invoice Notes &amp; Terms</w:t>
      </w:r>
    </w:p>
    <w:p>
      <w:pPr>
        <w:pStyle w:val="FirstParagraph"/>
      </w:pPr>
      <w:r>
        <w:t xml:space="preserve">This Invoice is issued by Clarity Speech &amp; Language Centre, a registered Speech Therapist practice operating in Qatar Doha, in accordance with the regulations set forth by the Ministry of Public Health, State of Qatar.</w:t>
      </w:r>
    </w:p>
    <w:p>
      <w:pPr>
        <w:pStyle w:val="BodyText"/>
      </w:pPr>
      <w:r>
        <w:t xml:space="preserve">All Speech Therapist services listed above were delivered by a licensed and certified Speech Therapist holding valid credentials recognized by the Qatar Health Professions Council. The Speech Therapist in Doha, Qatar is registered under license number MOPH-ST-2024-0891.</w:t>
      </w:r>
    </w:p>
    <w:p>
      <w:pPr>
        <w:pStyle w:val="BodyText"/>
      </w:pPr>
      <w:r>
        <w:t xml:space="preserve">Payment is due within fourteen (14) calendar days from the date of this Invoice. Late payments may incur a service charge of 5% per month as per the terms agreed upon at the time of service enrollment.</w:t>
      </w:r>
    </w:p>
    <w:p>
      <w:pPr>
        <w:pStyle w:val="BodyText"/>
      </w:pPr>
      <w:r>
        <w:t xml:space="preserve">This Invoice covers the treatment period from 1 June 2025 to 14 June 2025. Subsequent Speech Therapy sessions will be billed on a separate Invoice at the end of each billing cycle.</w:t>
      </w:r>
    </w:p>
    <w:p>
      <w:pPr>
        <w:pStyle w:val="BodyText"/>
      </w:pPr>
      <w:r>
        <w:t xml:space="preserve">Should you have any questions regarding this Invoice or the Speech Therapist services rendered, please contact our billing department at billing@clarityspeech.qa or call +974 4455 6677 during business hours (Sunday to Thursday, 8:00 AM – 5:00 PM, Qatar Standard Time).</w:t>
      </w:r>
    </w:p>
    <w:bookmarkEnd w:id="24"/>
    <w:bookmarkStart w:id="25" w:name="payment-instructions"/>
    <w:p>
      <w:pPr>
        <w:pStyle w:val="Heading3"/>
      </w:pPr>
      <w:r>
        <w:t xml:space="preserve">Payment Instructions</w:t>
      </w:r>
    </w:p>
    <w:p>
      <w:pPr>
        <w:pStyle w:val="FirstParagraph"/>
      </w:pPr>
      <w:r>
        <w:rPr>
          <w:bCs/>
          <w:b/>
        </w:rPr>
        <w:t xml:space="preserve">Bank Transfer:</w:t>
      </w:r>
      <w:r>
        <w:t xml:space="preserve"> </w:t>
      </w:r>
      <w:r>
        <w:t xml:space="preserve">Bank of Qatar | Account Name: Clarity Speech &amp; Language Centre WLL | IBAN: QA5801020000000987654321 | SWIFT: BOQQAQDO</w:t>
      </w:r>
    </w:p>
    <w:p>
      <w:pPr>
        <w:pStyle w:val="BodyText"/>
      </w:pPr>
      <w:r>
        <w:rPr>
          <w:bCs/>
          <w:b/>
        </w:rPr>
        <w:t xml:space="preserve">Credit/Debit Card:</w:t>
      </w:r>
      <w:r>
        <w:t xml:space="preserve"> </w:t>
      </w:r>
      <w:r>
        <w:t xml:space="preserve">Visa, Mastercard, and Mada accepted at our Doha, Qatar office.</w:t>
      </w:r>
    </w:p>
    <w:p>
      <w:pPr>
        <w:pStyle w:val="BodyText"/>
      </w:pPr>
      <w:r>
        <w:rPr>
          <w:bCs/>
          <w:b/>
        </w:rPr>
        <w:t xml:space="preserve">Cash:</w:t>
      </w:r>
      <w:r>
        <w:t xml:space="preserve"> </w:t>
      </w:r>
      <w:r>
        <w:t xml:space="preserve">Acceptable at the front desk of our Speech Therapist clinic in Al Sadd Street, Doha, Qatar.</w:t>
      </w:r>
    </w:p>
    <w:p>
      <w:pPr>
        <w:pStyle w:val="BodyText"/>
      </w:pPr>
      <w:r>
        <w:t xml:space="preserve">Please reference Invoice No. CST-QD-2025-0487 with all payments to ensure proper account reconciliation.</w:t>
      </w:r>
    </w:p>
    <w:bookmarkEnd w:id="25"/>
    <w:p>
      <w:pPr>
        <w:pStyle w:val="BodyText"/>
      </w:pPr>
      <w:r>
        <w:rPr>
          <w:bCs/>
          <w:b/>
        </w:rPr>
        <w:t xml:space="preserve">Clarity Speech &amp; Language Centre WLL</w:t>
      </w:r>
      <w:r>
        <w:t xml:space="preserve"> </w:t>
      </w:r>
      <w:r>
        <w:t xml:space="preserve">| Office 412, Level 4, Al Rayyan Tower, Al Sadd Street, Doha, Qatar</w:t>
      </w:r>
    </w:p>
    <w:p>
      <w:pPr>
        <w:pStyle w:val="BodyText"/>
      </w:pPr>
      <w:r>
        <w:t xml:space="preserve">Commercial Registration: 1234567 | MOPH License: MOPH-ST-2024-0891 | VAT Registration: 000000000000000 (Exempt)</w:t>
      </w:r>
    </w:p>
    <w:p>
      <w:pPr>
        <w:pStyle w:val="BodyText"/>
      </w:pPr>
      <w:r>
        <w:t xml:space="preserve">This Invoice was generated electronically and is valid without a physical signature. For verification, contact our office in Qatar Doha.</w:t>
      </w:r>
    </w:p>
    <w:p>
      <w:pPr>
        <w:pStyle w:val="BodyText"/>
      </w:pPr>
      <w:r>
        <w:t xml:space="preserve">Thank you for choosing our Speech Therapist services in Qatar Doha. We are committed to supporting your child's communication journey.</w:t>
      </w:r>
    </w:p>
    <w:p>
      <w:pPr>
        <w:pStyle w:val="BodyText"/>
      </w:pPr>
      <w:r>
        <w:t xml:space="preserve">© 2025 Clarity Speech &amp; Language Centre WLL. All rights reserved. This Invoice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Qatar Doha</dc:title>
  <dc:creator/>
  <dc:language>en</dc:language>
  <cp:keywords/>
  <dcterms:created xsi:type="dcterms:W3CDTF">2026-10-10T06:10:34Z</dcterms:created>
  <dcterms:modified xsi:type="dcterms:W3CDTF">2026-10-10T06:10:34Z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