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</w:p>
    <w:bookmarkStart w:id="20" w:name="london-clarity-speech-therapy"/>
    <w:p>
      <w:pPr>
        <w:pStyle w:val="Heading1"/>
      </w:pPr>
      <w:r>
        <w:t xml:space="preserve">London Clarity Speech Therapy</w:t>
      </w:r>
    </w:p>
    <w:p>
      <w:pPr>
        <w:pStyle w:val="FirstParagraph"/>
      </w:pPr>
      <w:r>
        <w:t xml:space="preserve">123 Harley Street, Marylebone</w:t>
      </w:r>
    </w:p>
    <w:p>
      <w:pPr>
        <w:pStyle w:val="BodyText"/>
      </w:pPr>
      <w:r>
        <w:t xml:space="preserve">London, W1G 6PW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Tel: +44 (0)20 7946 0958</w:t>
      </w:r>
    </w:p>
    <w:p>
      <w:pPr>
        <w:pStyle w:val="BodyText"/>
      </w:pPr>
      <w:r>
        <w:t xml:space="preserve">Email: billing@londonclarityspeech.co.uk</w:t>
      </w:r>
    </w:p>
    <w:p>
      <w:pPr>
        <w:pStyle w:val="BodyText"/>
      </w:pPr>
      <w:r>
        <w:t xml:space="preserve">Company Reg: 12345678 | VAT No: GB 123 4567 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Mr. James &amp; Mrs. Sarah Thompson</w:t>
      </w:r>
    </w:p>
    <w:p>
      <w:pPr>
        <w:pStyle w:val="BodyText"/>
      </w:pPr>
      <w:r>
        <w:t xml:space="preserve">45 Kensington Gardens Square</w:t>
      </w:r>
    </w:p>
    <w:p>
      <w:pPr>
        <w:pStyle w:val="BodyText"/>
      </w:pPr>
      <w:r>
        <w:t xml:space="preserve">London, W2 4BH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Reference: Patient ID - LT-8892 (Leo Thompson)</w:t>
      </w:r>
    </w:p>
    <w:bookmarkEnd w:id="22"/>
    <w:bookmarkStart w:id="23" w:name="service-location"/>
    <w:p>
      <w:pPr>
        <w:pStyle w:val="Heading3"/>
      </w:pPr>
      <w:r>
        <w:t xml:space="preserve">Service Location</w:t>
      </w:r>
    </w:p>
    <w:p>
      <w:pPr>
        <w:pStyle w:val="FirstParagraph"/>
      </w:pPr>
      <w:r>
        <w:rPr>
          <w:bCs/>
          <w:b/>
        </w:rPr>
        <w:t xml:space="preserve">London Clarity Clinic</w:t>
      </w:r>
    </w:p>
    <w:p>
      <w:pPr>
        <w:pStyle w:val="BodyText"/>
      </w:pPr>
      <w:r>
        <w:t xml:space="preserve">123 Harley Street, Suite 4B</w:t>
      </w:r>
    </w:p>
    <w:p>
      <w:pPr>
        <w:pStyle w:val="BodyText"/>
      </w:pPr>
      <w:r>
        <w:t xml:space="preserve">London, W1G 6PW</w:t>
      </w:r>
    </w:p>
    <w:p>
      <w:pPr>
        <w:pStyle w:val="BodyText"/>
      </w:pPr>
      <w:r>
        <w:t xml:space="preserve">United Kingdom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(GBP)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(GBP)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Speech and Language Assessment</w:t>
            </w:r>
            <w:r>
              <w:br/>
            </w:r>
            <w:r>
              <w:t xml:space="preserve"> </w:t>
            </w:r>
            <w:r>
              <w:t xml:space="preserve">Conducted on 01 Oct 2023. Full diagnostic evaluation for Leo Thompson (Age 5).</w:t>
            </w:r>
            <w:r>
              <w:t xml:space="preserve"> </w:t>
            </w:r>
            <w:r>
              <w:t xml:space="preserve">Includes articulation testing, receptive/expressive language analysis, and social communication screening</w:t>
            </w:r>
            <w:r>
              <w:t xml:space="preserve"> </w:t>
            </w:r>
            <w:r>
              <w:t xml:space="preserve">in accordance with Royal College of Speech and Language Therapists (RCSLT) standards.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Speech Therapy Session (Week 1)</w:t>
            </w:r>
            <w:r>
              <w:br/>
            </w:r>
            <w:r>
              <w:t xml:space="preserve"> </w:t>
            </w:r>
            <w:r>
              <w:t xml:space="preserve">Session date: 08 Oct 2023. Focus on phonological awareness and articulation drills.</w:t>
            </w:r>
            <w:r>
              <w:t xml:space="preserve"> </w:t>
            </w:r>
            <w:r>
              <w:t xml:space="preserve">Personalized therapy plan implementation.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Speech Therapy Session (Week 2)</w:t>
            </w:r>
            <w:r>
              <w:br/>
            </w:r>
            <w:r>
              <w:t xml:space="preserve"> </w:t>
            </w:r>
            <w:r>
              <w:t xml:space="preserve">Session date: 15 Oct 2023. Continued articulation practice and introduction of narrative skills exercises.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Speech Therapy Session (Week 3)</w:t>
            </w:r>
            <w:r>
              <w:br/>
            </w:r>
            <w:r>
              <w:t xml:space="preserve"> </w:t>
            </w:r>
            <w:r>
              <w:t xml:space="preserve">Session date: 22 Oct 2023. Focus on pragmatic language skills and peer interaction strategies.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Parental Guidance and Home Program Consultation</w:t>
            </w:r>
            <w:r>
              <w:br/>
            </w:r>
            <w:r>
              <w:t xml:space="preserve"> </w:t>
            </w:r>
            <w:r>
              <w:t xml:space="preserve">Consultation date: 23 Oct 2023. Review of progress, provision of home activity packs,</w:t>
            </w:r>
            <w:r>
              <w:t xml:space="preserve"> </w:t>
            </w:r>
            <w:r>
              <w:t xml:space="preserve">and guidance for parents to support speech development in the home environment.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Therapy Materials and Resources</w:t>
            </w:r>
            <w:r>
              <w:br/>
            </w:r>
            <w:r>
              <w:t xml:space="preserve"> </w:t>
            </w:r>
            <w:r>
              <w:t xml:space="preserve">Specialized articulation cards, sensory tools, and printed home exercise sheets provided during sessions.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£96.00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£576.00</w:t>
            </w:r>
          </w:p>
        </w:tc>
      </w:tr>
    </w:tbl>
    <w:bookmarkStart w:id="24" w:name="payment-terms-and-banking-details"/>
    <w:p>
      <w:pPr>
        <w:pStyle w:val="Heading4"/>
      </w:pPr>
      <w:r>
        <w:t xml:space="preserve">Payment Terms and Banking Details</w:t>
      </w:r>
    </w:p>
    <w:p>
      <w:pPr>
        <w:pStyle w:val="FirstParagraph"/>
      </w:pPr>
      <w:r>
        <w:t xml:space="preserve">Payment is due within 30 days of the invoice date. Please quote the Invoice Number (INV-2023-10-045)</w:t>
      </w:r>
      <w:r>
        <w:t xml:space="preserve"> </w:t>
      </w:r>
      <w:r>
        <w:t xml:space="preserve">as the payment reference. Late payments may incur a statutory interest charge in accordance with</w:t>
      </w:r>
      <w:r>
        <w:t xml:space="preserve"> </w:t>
      </w:r>
      <w:r>
        <w:t xml:space="preserve">the Late Payment of Commercial Debts (Interest) Act 1998.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Barclays Bank UK PLC</w:t>
      </w:r>
    </w:p>
    <w:p>
      <w:pPr>
        <w:pStyle w:val="BodyText"/>
      </w:pPr>
      <w:r>
        <w:t xml:space="preserve">Account Name: London Clarity Speech Therapy Ltd</w:t>
      </w:r>
    </w:p>
    <w:p>
      <w:pPr>
        <w:pStyle w:val="BodyText"/>
      </w:pPr>
      <w:r>
        <w:t xml:space="preserve">Sort Code: 20-00-00</w:t>
      </w:r>
    </w:p>
    <w:p>
      <w:pPr>
        <w:pStyle w:val="BodyText"/>
      </w:pPr>
      <w:r>
        <w:t xml:space="preserve">Account Number: 12345678</w:t>
      </w:r>
    </w:p>
    <w:p>
      <w:pPr>
        <w:pStyle w:val="BodyText"/>
      </w:pPr>
      <w:r>
        <w:t xml:space="preserve">IBAN: GB29 BARC 2000 0012 3456 78</w:t>
      </w:r>
    </w:p>
    <w:p>
      <w:pPr>
        <w:pStyle w:val="BodyText"/>
      </w:pPr>
      <w:r>
        <w:t xml:space="preserve">BIC/SWIFT: BARCGB22</w:t>
      </w:r>
    </w:p>
    <w:bookmarkEnd w:id="24"/>
    <w:bookmarkStart w:id="25" w:name="service-description-and-compliance"/>
    <w:p>
      <w:pPr>
        <w:pStyle w:val="Heading4"/>
      </w:pPr>
      <w:r>
        <w:t xml:space="preserve">Service Description and Compliance</w:t>
      </w:r>
    </w:p>
    <w:p>
      <w:pPr>
        <w:pStyle w:val="FirstParagraph"/>
      </w:pPr>
      <w:r>
        <w:t xml:space="preserve">This invoice covers professional speech and language therapy services provided by a registered Speech Therapist</w:t>
      </w:r>
      <w:r>
        <w:t xml:space="preserve"> </w:t>
      </w:r>
      <w:r>
        <w:t xml:space="preserve">in London, United Kingdom. All services are delivered in compliance with the standards set by the Health and Care</w:t>
      </w:r>
      <w:r>
        <w:t xml:space="preserve"> </w:t>
      </w:r>
      <w:r>
        <w:t xml:space="preserve">Professions Council (HCPC) and the Royal College of Speech and Language Therapists (RCSLT).</w:t>
      </w:r>
      <w:r>
        <w:t xml:space="preserve"> </w:t>
      </w:r>
      <w:r>
        <w:t xml:space="preserve">The Speech Therapist has conducted assessments and interventions tailored to the specific needs of the patient,</w:t>
      </w:r>
      <w:r>
        <w:t xml:space="preserve"> </w:t>
      </w:r>
      <w:r>
        <w:t xml:space="preserve">ensuring a high standard of care within the London healthcare framework.</w:t>
      </w:r>
    </w:p>
    <w:p>
      <w:pPr>
        <w:pStyle w:val="BodyText"/>
      </w:pPr>
      <w:r>
        <w:t xml:space="preserve">Should you have any questions regarding this invoice or the services provided, please contact our billing department</w:t>
      </w:r>
      <w:r>
        <w:t xml:space="preserve"> </w:t>
      </w:r>
      <w:r>
        <w:t xml:space="preserve">at billing@londonclarityspeech.co.uk or call +44 (0)20 7946 0958 during business hours (Monday to Friday, 9:00 AM - 5:00 PM GMT).</w:t>
      </w:r>
    </w:p>
    <w:bookmarkEnd w:id="25"/>
    <w:p>
      <w:pPr>
        <w:pStyle w:val="BodyText"/>
      </w:pPr>
      <w:r>
        <w:t xml:space="preserve">London Clarity Speech Therapy Ltd | Registered in England &amp; Wales | Company No. 12345678</w:t>
      </w:r>
    </w:p>
    <w:p>
      <w:pPr>
        <w:pStyle w:val="BodyText"/>
      </w:pPr>
      <w:r>
        <w:t xml:space="preserve">Registered Office: 123 Harley Street, London, W1G 6PW, United Kingdom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Speech Therapy Services</dc:title>
  <dc:creator/>
  <dc:language>en</dc:language>
  <cp:keywords/>
  <dcterms:created xsi:type="dcterms:W3CDTF">2026-10-10T09:09:11Z</dcterms:created>
  <dcterms:modified xsi:type="dcterms:W3CDTF">2026-10-10T09:09:11Z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