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0f43f18bf4040e43150effea9778c43b7d025c1"/>
    <w:p>
      <w:pPr>
        <w:pStyle w:val="Heading1"/>
      </w:pPr>
      <w:r>
        <w:t xml:space="preserve">Kathmandu Statistical Analytics Pvt. Ltd.</w:t>
      </w:r>
    </w:p>
    <w:p>
      <w:pPr>
        <w:pStyle w:val="FirstParagraph"/>
      </w:pPr>
      <w:r>
        <w:t xml:space="preserve">Office No. 12, 3rd Floor, New Road, Kathmandu, Nepal</w:t>
      </w:r>
    </w:p>
    <w:p>
      <w:pPr>
        <w:pStyle w:val="BodyText"/>
      </w:pPr>
      <w:r>
        <w:t xml:space="preserve">Phone: +977-1-4523890 | Email: billing@kathmandustatistics.com.np</w:t>
      </w:r>
    </w:p>
    <w:p>
      <w:pPr>
        <w:pStyle w:val="BodyText"/>
      </w:pPr>
      <w:r>
        <w:t xml:space="preserve">VAT Registration No.: 101234567 | PAN: 501234567</w:t>
      </w:r>
    </w:p>
    <w:p>
      <w:pPr>
        <w:pStyle w:val="BodyText"/>
      </w:pPr>
      <w:r>
        <w:t xml:space="preserve">Registered in Nepal Kathmandu under the Companies Act, 2063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KSA-2025-00472</w:t>
      </w:r>
    </w:p>
    <w:p>
      <w:pPr>
        <w:pStyle w:val="BodyText"/>
      </w:pPr>
      <w:r>
        <w:rPr>
          <w:bCs/>
          <w:b/>
        </w:rPr>
        <w:t xml:space="preserve">Invoice Date:</w:t>
      </w:r>
      <w:r>
        <w:t xml:space="preserve"> </w:t>
      </w:r>
      <w:r>
        <w:t xml:space="preserve">15 Ashadh 2082 (15 June 2025)</w:t>
      </w:r>
    </w:p>
    <w:p>
      <w:pPr>
        <w:pStyle w:val="BodyText"/>
      </w:pPr>
      <w:r>
        <w:rPr>
          <w:bCs/>
          <w:b/>
        </w:rPr>
        <w:t xml:space="preserve">Due Date:</w:t>
      </w:r>
      <w:r>
        <w:t xml:space="preserve"> </w:t>
      </w:r>
      <w:r>
        <w:t xml:space="preserve">30 Ashadh 2082 (30 June 2025)</w:t>
      </w:r>
    </w:p>
    <w:p>
      <w:pPr>
        <w:pStyle w:val="BodyText"/>
      </w:pPr>
      <w:r>
        <w:t xml:space="preserve">Professional Statistician Services</w:t>
      </w:r>
    </w:p>
    <w:bookmarkEnd w:id="21"/>
    <w:bookmarkStart w:id="22" w:name="service-provider-statistician"/>
    <w:p>
      <w:pPr>
        <w:pStyle w:val="Heading3"/>
      </w:pPr>
      <w:r>
        <w:t xml:space="preserve">Service Provider (Statistician)</w:t>
      </w:r>
    </w:p>
    <w:p>
      <w:pPr>
        <w:pStyle w:val="FirstParagraph"/>
      </w:pPr>
      <w:r>
        <w:rPr>
          <w:bCs/>
          <w:b/>
        </w:rPr>
        <w:t xml:space="preserve">Name:</w:t>
      </w:r>
      <w:r>
        <w:t xml:space="preserve"> </w:t>
      </w:r>
      <w:r>
        <w:t xml:space="preserve">Dr. Anil Sharma, Ph.D. in Statistics</w:t>
      </w:r>
    </w:p>
    <w:p>
      <w:pPr>
        <w:pStyle w:val="BodyText"/>
      </w:pPr>
      <w:r>
        <w:rPr>
          <w:bCs/>
          <w:b/>
        </w:rPr>
        <w:t xml:space="preserve">Designation:</w:t>
      </w:r>
      <w:r>
        <w:t xml:space="preserve"> </w:t>
      </w:r>
      <w:r>
        <w:t xml:space="preserve">Lead Statistician &amp; Data Analyst</w:t>
      </w:r>
    </w:p>
    <w:p>
      <w:pPr>
        <w:pStyle w:val="BodyText"/>
      </w:pPr>
      <w:r>
        <w:rPr>
          <w:bCs/>
          <w:b/>
        </w:rPr>
        <w:t xml:space="preserve">Company:</w:t>
      </w:r>
      <w:r>
        <w:t xml:space="preserve"> </w:t>
      </w:r>
      <w:r>
        <w:t xml:space="preserve">Kathmandu Statistical Analytics Pvt. Ltd.</w:t>
      </w:r>
    </w:p>
    <w:p>
      <w:pPr>
        <w:pStyle w:val="BodyText"/>
      </w:pPr>
      <w:r>
        <w:rPr>
          <w:bCs/>
          <w:b/>
        </w:rPr>
        <w:t xml:space="preserve">Address:</w:t>
      </w:r>
      <w:r>
        <w:t xml:space="preserve"> </w:t>
      </w:r>
      <w:r>
        <w:t xml:space="preserve">New Road, Kathmandu, Nepal</w:t>
      </w:r>
    </w:p>
    <w:p>
      <w:pPr>
        <w:pStyle w:val="BodyText"/>
      </w:pPr>
      <w:r>
        <w:rPr>
          <w:bCs/>
          <w:b/>
        </w:rPr>
        <w:t xml:space="preserve">License No.:</w:t>
      </w:r>
      <w:r>
        <w:t xml:space="preserve"> </w:t>
      </w:r>
      <w:r>
        <w:t xml:space="preserve">NSC-STAT-2019-0088</w:t>
      </w:r>
    </w:p>
    <w:p>
      <w:pPr>
        <w:pStyle w:val="BodyText"/>
      </w:pPr>
      <w:r>
        <w:rPr>
          <w:bCs/>
          <w:b/>
        </w:rPr>
        <w:t xml:space="preserve">Specialization:</w:t>
      </w:r>
      <w:r>
        <w:t xml:space="preserve"> </w:t>
      </w:r>
      <w:r>
        <w:t xml:space="preserve">Biostatistics, Econometrics, Survey Design</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Nepal National Health Research Council</w:t>
      </w:r>
    </w:p>
    <w:p>
      <w:pPr>
        <w:pStyle w:val="BodyText"/>
      </w:pPr>
      <w:r>
        <w:rPr>
          <w:bCs/>
          <w:b/>
        </w:rPr>
        <w:t xml:space="preserve">Attn:</w:t>
      </w:r>
      <w:r>
        <w:t xml:space="preserve"> </w:t>
      </w:r>
      <w:r>
        <w:t xml:space="preserve">Mr. Rajesh Koirala, Project Director</w:t>
      </w:r>
    </w:p>
    <w:p>
      <w:pPr>
        <w:pStyle w:val="BodyText"/>
      </w:pPr>
      <w:r>
        <w:rPr>
          <w:bCs/>
          <w:b/>
        </w:rPr>
        <w:t xml:space="preserve">Address:</w:t>
      </w:r>
      <w:r>
        <w:t xml:space="preserve"> </w:t>
      </w:r>
      <w:r>
        <w:t xml:space="preserve">Bhrikutimandap, Kathmandu, Nepal</w:t>
      </w:r>
    </w:p>
    <w:p>
      <w:pPr>
        <w:pStyle w:val="BodyText"/>
      </w:pPr>
      <w:r>
        <w:rPr>
          <w:bCs/>
          <w:b/>
        </w:rPr>
        <w:t xml:space="preserve">Phone:</w:t>
      </w:r>
      <w:r>
        <w:t xml:space="preserve"> </w:t>
      </w:r>
      <w:r>
        <w:t xml:space="preserve">+977-1-4765230</w:t>
      </w:r>
    </w:p>
    <w:p>
      <w:pPr>
        <w:pStyle w:val="BodyText"/>
      </w:pPr>
      <w:r>
        <w:rPr>
          <w:bCs/>
          <w:b/>
        </w:rPr>
        <w:t xml:space="preserve">Email:</w:t>
      </w:r>
      <w:r>
        <w:t xml:space="preserve"> </w:t>
      </w:r>
      <w:r>
        <w:t xml:space="preserve">rkoirala@nhrc.gov.np</w:t>
      </w:r>
    </w:p>
    <w:p>
      <w:pPr>
        <w:pStyle w:val="BodyText"/>
      </w:pPr>
      <w:r>
        <w:rPr>
          <w:bCs/>
          <w:b/>
        </w:rPr>
        <w:t xml:space="preserve">Project Ref:</w:t>
      </w:r>
      <w:r>
        <w:t xml:space="preserve"> </w:t>
      </w:r>
      <w:r>
        <w:t xml:space="preserve">NHRC-2025-EPIDEMIOLOGY-03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VAT (13%)</w:t>
            </w:r>
          </w:p>
        </w:tc>
      </w:tr>
      <w:tr>
        <w:tc>
          <w:tcPr/>
          <w:p>
            <w:pPr>
              <w:pStyle w:val="Compact"/>
              <w:jc w:val="left"/>
            </w:pPr>
            <w:r>
              <w:t xml:space="preserve">1</w:t>
            </w:r>
          </w:p>
        </w:tc>
        <w:tc>
          <w:tcPr/>
          <w:p>
            <w:pPr>
              <w:pStyle w:val="Compact"/>
              <w:jc w:val="left"/>
            </w:pPr>
            <w:r>
              <w:t xml:space="preserve">Design and implementation of a multi-stage stratified sampling framework for the national epidemiological survey conducted across 75 districts of Nepal Kathmandu region and beyond. The Statistician prepared the sampling methodology, calculated confidence intervals, and ensured representativeness of the dataset.</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175,500</w:t>
            </w:r>
          </w:p>
        </w:tc>
      </w:tr>
      <w:tr>
        <w:tc>
          <w:tcPr/>
          <w:p>
            <w:pPr>
              <w:pStyle w:val="Compact"/>
              <w:jc w:val="left"/>
            </w:pPr>
            <w:r>
              <w:t xml:space="preserve">2</w:t>
            </w:r>
          </w:p>
        </w:tc>
        <w:tc>
          <w:tcPr/>
          <w:p>
            <w:pPr>
              <w:pStyle w:val="Compact"/>
              <w:jc w:val="left"/>
            </w:pPr>
            <w:r>
              <w:t xml:space="preserve">Advanced statistical modeling including logistic regression, survival analysis, and Bayesian inference for the analysis of 12,000 patient records. The Statistician developed R and Python scripts, validated models, and produced comprehensive statistical reports with visualizations.</w:t>
            </w:r>
          </w:p>
        </w:tc>
        <w:tc>
          <w:tcPr/>
          <w:p>
            <w:pPr>
              <w:pStyle w:val="Compact"/>
              <w:jc w:val="left"/>
            </w:pPr>
            <w:r>
              <w:t xml:space="preserve">45 days</w:t>
            </w:r>
          </w:p>
        </w:tc>
        <w:tc>
          <w:tcPr/>
          <w:p>
            <w:pPr>
              <w:pStyle w:val="Compact"/>
              <w:jc w:val="left"/>
            </w:pPr>
            <w:r>
              <w:t xml:space="preserve">52,000</w:t>
            </w:r>
          </w:p>
        </w:tc>
        <w:tc>
          <w:tcPr/>
          <w:p>
            <w:pPr>
              <w:pStyle w:val="Compact"/>
              <w:jc w:val="left"/>
            </w:pPr>
            <w:r>
              <w:t xml:space="preserve">2,340,000</w:t>
            </w:r>
          </w:p>
        </w:tc>
        <w:tc>
          <w:tcPr/>
          <w:p>
            <w:pPr>
              <w:pStyle w:val="Compact"/>
              <w:jc w:val="left"/>
            </w:pPr>
            <w:r>
              <w:t xml:space="preserve">304,200</w:t>
            </w:r>
          </w:p>
        </w:tc>
      </w:tr>
      <w:tr>
        <w:tc>
          <w:tcPr/>
          <w:p>
            <w:pPr>
              <w:pStyle w:val="Compact"/>
              <w:jc w:val="left"/>
            </w:pPr>
            <w:r>
              <w:t xml:space="preserve">3</w:t>
            </w:r>
          </w:p>
        </w:tc>
        <w:tc>
          <w:tcPr/>
          <w:p>
            <w:pPr>
              <w:pStyle w:val="Compact"/>
              <w:jc w:val="left"/>
            </w:pPr>
            <w:r>
              <w:t xml:space="preserve">Quality assurance and data cleaning of the raw survey dataset collected in Nepal Kathmandu. The Statistician identified 3,200 anomalies, applied imputation techniques, documented data lineage, and ensured compliance with Nepal's Data Protection Act, 2075.</w:t>
            </w:r>
          </w:p>
        </w:tc>
        <w:tc>
          <w:tcPr/>
          <w:p>
            <w:pPr>
              <w:pStyle w:val="Compact"/>
              <w:jc w:val="left"/>
            </w:pPr>
            <w:r>
              <w:t xml:space="preserve">20 days</w:t>
            </w:r>
          </w:p>
        </w:tc>
        <w:tc>
          <w:tcPr/>
          <w:p>
            <w:pPr>
              <w:pStyle w:val="Compact"/>
              <w:jc w:val="left"/>
            </w:pPr>
            <w:r>
              <w:t xml:space="preserve">38,000</w:t>
            </w:r>
          </w:p>
        </w:tc>
        <w:tc>
          <w:tcPr/>
          <w:p>
            <w:pPr>
              <w:pStyle w:val="Compact"/>
              <w:jc w:val="left"/>
            </w:pPr>
            <w:r>
              <w:t xml:space="preserve">760,000</w:t>
            </w:r>
          </w:p>
        </w:tc>
        <w:tc>
          <w:tcPr/>
          <w:p>
            <w:pPr>
              <w:pStyle w:val="Compact"/>
              <w:jc w:val="left"/>
            </w:pPr>
            <w:r>
              <w:t xml:space="preserve">98,800</w:t>
            </w:r>
          </w:p>
        </w:tc>
      </w:tr>
      <w:tr>
        <w:tc>
          <w:tcPr/>
          <w:p>
            <w:pPr>
              <w:pStyle w:val="Compact"/>
              <w:jc w:val="left"/>
            </w:pPr>
            <w:r>
              <w:t xml:space="preserve">4</w:t>
            </w:r>
          </w:p>
        </w:tc>
        <w:tc>
          <w:tcPr/>
          <w:p>
            <w:pPr>
              <w:pStyle w:val="Compact"/>
              <w:jc w:val="left"/>
            </w:pPr>
            <w:r>
              <w:t xml:space="preserve">Preparation of the final statistical report, executive summary, and presentation for the Nepal National Health Research Council board meeting held in Kathmandu. The Statistician authored 85 pages of technical documentation including methodology, findings, limitations, and policy recommendations.</w:t>
            </w:r>
          </w:p>
        </w:tc>
        <w:tc>
          <w:tcPr/>
          <w:p>
            <w:pPr>
              <w:pStyle w:val="Compact"/>
              <w:jc w:val="left"/>
            </w:pPr>
            <w:r>
              <w:t xml:space="preserve">15 days</w:t>
            </w:r>
          </w:p>
        </w:tc>
        <w:tc>
          <w:tcPr/>
          <w:p>
            <w:pPr>
              <w:pStyle w:val="Compact"/>
              <w:jc w:val="left"/>
            </w:pPr>
            <w:r>
              <w:t xml:space="preserve">40,000</w:t>
            </w:r>
          </w:p>
        </w:tc>
        <w:tc>
          <w:tcPr/>
          <w:p>
            <w:pPr>
              <w:pStyle w:val="Compact"/>
              <w:jc w:val="left"/>
            </w:pPr>
            <w:r>
              <w:t xml:space="preserve">600,000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On-site consultation and training workshop for 15 field data collectors in Kathmandu, Nepal. The Statistician conducted a two-day intensive session on proper data collection protocols, error minimization, and preliminary statistical checks to be performed in the field.</w:t>
            </w:r>
          </w:p>
        </w:tc>
        <w:tc>
          <w:tcPr/>
          <w:p>
            <w:pPr>
              <w:pStyle w:val="Compact"/>
              <w:jc w:val="left"/>
            </w:pPr>
            <w:r>
              <w:t xml:space="preserve">2 days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15,600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t xml:space="preserve">5,170,000.00</w:t>
            </w:r>
          </w:p>
        </w:tc>
      </w:tr>
      <w:tr>
        <w:tc>
          <w:tcPr/>
          <w:p>
            <w:pPr>
              <w:pStyle w:val="Compact"/>
              <w:jc w:val="left"/>
            </w:pPr>
            <w:r>
              <w:t xml:space="preserve">VAT @ 13% (NPR)</w:t>
            </w:r>
          </w:p>
        </w:tc>
        <w:tc>
          <w:tcPr/>
          <w:p>
            <w:pPr>
              <w:pStyle w:val="Compact"/>
              <w:jc w:val="left"/>
            </w:pPr>
            <w:r>
              <w:t xml:space="preserve">672,100.00</w:t>
            </w:r>
          </w:p>
        </w:tc>
      </w:tr>
      <w:tr>
        <w:tc>
          <w:tcPr/>
          <w:p>
            <w:pPr>
              <w:pStyle w:val="Compact"/>
              <w:jc w:val="left"/>
            </w:pPr>
            <w:r>
              <w:t xml:space="preserve">Service Tax @ 6% (NPR)</w:t>
            </w:r>
          </w:p>
        </w:tc>
        <w:tc>
          <w:tcPr/>
          <w:p>
            <w:pPr>
              <w:pStyle w:val="Compact"/>
              <w:jc w:val="left"/>
            </w:pPr>
            <w:r>
              <w:t xml:space="preserve">310,200.00</w:t>
            </w:r>
          </w:p>
        </w:tc>
      </w:tr>
      <w:tr>
        <w:tc>
          <w:tcPr/>
          <w:p>
            <w:pPr>
              <w:pStyle w:val="Compact"/>
              <w:jc w:val="left"/>
            </w:pPr>
            <w:r>
              <w:t xml:space="preserve">Local Tax – Kathmandu Metropolitan City (NPR)</w:t>
            </w:r>
          </w:p>
        </w:tc>
        <w:tc>
          <w:tcPr/>
          <w:p>
            <w:pPr>
              <w:pStyle w:val="Compact"/>
              <w:jc w:val="left"/>
            </w:pPr>
            <w:r>
              <w:t xml:space="preserve">51,700.00</w:t>
            </w:r>
          </w:p>
        </w:tc>
      </w:tr>
      <w:tr>
        <w:tc>
          <w:tcPr/>
          <w:p>
            <w:pPr>
              <w:pStyle w:val="Compact"/>
              <w:jc w:val="left"/>
            </w:pPr>
            <w:r>
              <w:t xml:space="preserve">Discount – Government Rate (NPR)</w:t>
            </w:r>
          </w:p>
        </w:tc>
        <w:tc>
          <w:tcPr/>
          <w:p>
            <w:pPr>
              <w:pStyle w:val="Compact"/>
              <w:jc w:val="left"/>
            </w:pPr>
            <w:r>
              <w:t xml:space="preserve">-51,700.00</w:t>
            </w:r>
          </w:p>
        </w:tc>
      </w:tr>
      <w:tr>
        <w:tc>
          <w:tcPr/>
          <w:p>
            <w:pPr>
              <w:pStyle w:val="Compact"/>
              <w:jc w:val="left"/>
            </w:pPr>
            <w:r>
              <w:t xml:space="preserve">GRAND TOTAL (NPR)</w:t>
            </w:r>
          </w:p>
        </w:tc>
        <w:tc>
          <w:tcPr/>
          <w:p>
            <w:pPr>
              <w:pStyle w:val="Compact"/>
              <w:jc w:val="left"/>
            </w:pPr>
            <w:r>
              <w:t xml:space="preserve">6,052,300.00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Payment Method:</w:t>
      </w:r>
      <w:r>
        <w:t xml:space="preserve"> </w:t>
      </w:r>
      <w:r>
        <w:t xml:space="preserve">Bank Transfer to Kathmandu Statistical Analytics Pvt. Ltd., Nabil Bank Ltd., New Road Branch, Kathmandu, Nepal. Account No.: 001-0045-88231. SWIFT: NBLKNPKN.</w:t>
      </w:r>
    </w:p>
    <w:p>
      <w:pPr>
        <w:pStyle w:val="BodyText"/>
      </w:pPr>
      <w:r>
        <w:rPr>
          <w:bCs/>
          <w:b/>
        </w:rPr>
        <w:t xml:space="preserve">Reference:</w:t>
      </w:r>
      <w:r>
        <w:t xml:space="preserve"> </w:t>
      </w:r>
      <w:r>
        <w:t xml:space="preserve">Please quote Invoice No. KSA-2025-00472 in the payment remarks.</w:t>
      </w:r>
    </w:p>
    <w:p>
      <w:pPr>
        <w:pStyle w:val="BodyText"/>
      </w:pPr>
      <w:r>
        <w:rPr>
          <w:bCs/>
          <w:b/>
        </w:rPr>
        <w:t xml:space="preserve">Penalty:</w:t>
      </w:r>
      <w:r>
        <w:t xml:space="preserve"> </w:t>
      </w:r>
      <w:r>
        <w:t xml:space="preserve">A late payment surcharge of 1.5% per month will be applied on the outstanding balance after the due date, as per the terms agreed in the Service Contract dated 1 Baisakh 2082.</w:t>
      </w:r>
    </w:p>
    <w:p>
      <w:pPr>
        <w:pStyle w:val="BodyText"/>
      </w:pPr>
      <w:r>
        <w:rPr>
          <w:bCs/>
          <w:b/>
        </w:rPr>
        <w:t xml:space="preserve">Currency:</w:t>
      </w:r>
      <w:r>
        <w:t xml:space="preserve"> </w:t>
      </w:r>
      <w:r>
        <w:t xml:space="preserve">All amounts are denominated in Nepalese Rupees (NPR). No foreign currency transactions apply for this Invoice issued within Nepal Kathmandu.</w:t>
      </w:r>
    </w:p>
    <w:bookmarkEnd w:id="24"/>
    <w:bookmarkStart w:id="25" w:name="important-notes-terms"/>
    <w:p>
      <w:pPr>
        <w:pStyle w:val="Heading3"/>
      </w:pPr>
      <w:r>
        <w:t xml:space="preserve">Important Notes &amp; Terms</w:t>
      </w:r>
    </w:p>
    <w:p>
      <w:pPr>
        <w:pStyle w:val="FirstParagraph"/>
      </w:pPr>
      <w:r>
        <w:t xml:space="preserve">1. This Invoice is issued by a certified Statistician operating under the regulatory framework of the Nepal Statistical Council, Kathmandu. All statistical analyses performed comply with the Nepal National Statistics Act, 2074.</w:t>
      </w:r>
    </w:p>
    <w:p>
      <w:pPr>
        <w:pStyle w:val="BodyText"/>
      </w:pPr>
      <w:r>
        <w:t xml:space="preserve">2. The Statistician retains intellectual property rights over proprietary analytical models and algorithms developed during the engagement. The client receives a non-exclusive license to use the outputs and reports for the specific project referenced above.</w:t>
      </w:r>
    </w:p>
    <w:p>
      <w:pPr>
        <w:pStyle w:val="BodyText"/>
      </w:pPr>
      <w:r>
        <w:t xml:space="preserve">3. All data processed under this engagement is subject to the confidentiality clauses outlined in the Non-Disclosure Agreement (NDA) signed on 1 Baisakh 2082. The Statistician guarantees that no raw data from Nepal Kathmandu or any other district will be shared with third parties without written consent.</w:t>
      </w:r>
    </w:p>
    <w:p>
      <w:pPr>
        <w:pStyle w:val="BodyText"/>
      </w:pPr>
      <w:r>
        <w:t xml:space="preserve">4. This Invoice is valid for 90 days from the date of issue. After this period, the client must request a revised Invoice reflecting any applicable tax rate changes mandated by the Nepal Inland Revenue Department.</w:t>
      </w:r>
    </w:p>
    <w:p>
      <w:pPr>
        <w:pStyle w:val="BodyText"/>
      </w:pPr>
      <w:r>
        <w:t xml:space="preserve">5. In the event of a dispute regarding the statistical methodology or deliverables, both parties agree to resolve the matter through arbitration in Kathmandu, Nepal, in accordance with the Arbitration Act, 2055.</w:t>
      </w:r>
    </w:p>
    <w:p>
      <w:pPr>
        <w:pStyle w:val="BodyText"/>
      </w:pPr>
      <w:r>
        <w:t xml:space="preserve">6. The Statistician warrants that all statistical procedures, software tools (R version 4.3.2, Python 3.11, SPSS 28), and analytical frameworks used in this engagement meet the international standards set by the International Statistical Institute (ISI).</w:t>
      </w:r>
    </w:p>
    <w:bookmarkEnd w:id="25"/>
    <w:p>
      <w:pPr>
        <w:pStyle w:val="BodyText"/>
      </w:pPr>
      <w:r>
        <w:rPr>
          <w:bCs/>
          <w:b/>
        </w:rPr>
        <w:t xml:space="preserve">Kathmandu Statistical Analytics Pvt. Ltd.</w:t>
      </w:r>
      <w:r>
        <w:t xml:space="preserve"> </w:t>
      </w:r>
      <w:r>
        <w:t xml:space="preserve">| New Road, Kathmandu, Nepal</w:t>
      </w:r>
    </w:p>
    <w:p>
      <w:pPr>
        <w:pStyle w:val="BodyText"/>
      </w:pPr>
      <w:r>
        <w:t xml:space="preserve">Registered Office: 3rd Floor, New Road, Kathmandu 44600, Nepal | VAT Reg. No.: 101234567</w:t>
      </w:r>
    </w:p>
    <w:p>
      <w:pPr>
        <w:pStyle w:val="BodyText"/>
      </w:pPr>
      <w:r>
        <w:t xml:space="preserve">This Invoice was generated electronically and is valid without a physical signature. For verification, contact billing@kathmandustatistics.com.np or call +977-1-4523890.</w:t>
      </w:r>
    </w:p>
    <w:p>
      <w:pPr>
        <w:pStyle w:val="BodyText"/>
      </w:pPr>
      <w:r>
        <w:t xml:space="preserve">Thank you for engaging our Statistician services in Nepal Kathmandu.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Nepal Kathmandu</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