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38f4532c17fc575bf85f96c4b21248dafd074dd"/>
    <w:p>
      <w:pPr>
        <w:pStyle w:val="Heading1"/>
      </w:pPr>
      <w:r>
        <w:t xml:space="preserve">Quantum Analytics &amp; Statistical Consulting Ltd.</w:t>
      </w:r>
    </w:p>
    <w:p>
      <w:pPr>
        <w:pStyle w:val="FirstParagraph"/>
      </w:pPr>
      <w:r>
        <w:t xml:space="preserve">P.O. Box 4521, Mbezi Beach Road</w:t>
      </w:r>
    </w:p>
    <w:p>
      <w:pPr>
        <w:pStyle w:val="BodyText"/>
      </w:pPr>
      <w:r>
        <w:t xml:space="preserve">Dar es Salaam, Tanzania</w:t>
      </w:r>
    </w:p>
    <w:p>
      <w:pPr>
        <w:pStyle w:val="BodyText"/>
      </w:pPr>
      <w:r>
        <w:t xml:space="preserve">Tel: +255 754 123 456 | Email: billing@quantumanalytics.co.tz</w:t>
      </w:r>
    </w:p>
    <w:p>
      <w:pPr>
        <w:pStyle w:val="BodyText"/>
      </w:pPr>
      <w:r>
        <w:t xml:space="preserve">TIN: 123-456-789 | VAT Reg: 1234567890</w:t>
      </w:r>
    </w:p>
    <w:bookmarkEnd w:id="20"/>
    <w:bookmarkStart w:id="21" w:name="invoice"/>
    <w:p>
      <w:pPr>
        <w:pStyle w:val="Heading2"/>
      </w:pPr>
      <w:r>
        <w:t xml:space="preserve">INVOICE</w:t>
      </w:r>
    </w:p>
    <w:p>
      <w:pPr>
        <w:pStyle w:val="FirstParagraph"/>
      </w:pPr>
      <w:r>
        <w:t xml:space="preserve">Invoice No: QASC-2025-00472</w:t>
      </w:r>
    </w:p>
    <w:p>
      <w:pPr>
        <w:pStyle w:val="BodyText"/>
      </w:pPr>
      <w:r>
        <w:t xml:space="preserve">Date: 15 June 2025</w:t>
      </w:r>
    </w:p>
    <w:p>
      <w:pPr>
        <w:pStyle w:val="BodyText"/>
      </w:pPr>
      <w:r>
        <w:t xml:space="preserve">Due Date: 30 June 2025</w:t>
      </w:r>
    </w:p>
    <w:p>
      <w:pPr>
        <w:pStyle w:val="BodyText"/>
      </w:pPr>
      <w:r>
        <w:t xml:space="preserve">Professional Services</w:t>
      </w:r>
    </w:p>
    <w:bookmarkEnd w:id="21"/>
    <w:bookmarkStart w:id="22" w:name="billed-to"/>
    <w:p>
      <w:pPr>
        <w:pStyle w:val="Heading3"/>
      </w:pPr>
      <w:r>
        <w:t xml:space="preserve">Billed To</w:t>
      </w:r>
    </w:p>
    <w:p>
      <w:pPr>
        <w:pStyle w:val="FirstParagraph"/>
      </w:pPr>
      <w:r>
        <w:rPr>
          <w:bCs/>
          <w:b/>
        </w:rPr>
        <w:t xml:space="preserve">Tanzania National Bureau of Statistics (TNBS)</w:t>
      </w:r>
    </w:p>
    <w:p>
      <w:pPr>
        <w:pStyle w:val="BodyText"/>
      </w:pPr>
      <w:r>
        <w:t xml:space="preserve">Plot 12, Samora Machel Avenue</w:t>
      </w:r>
    </w:p>
    <w:p>
      <w:pPr>
        <w:pStyle w:val="BodyText"/>
      </w:pPr>
      <w:r>
        <w:t xml:space="preserve">Dar es Salaam, Tanzania</w:t>
      </w:r>
    </w:p>
    <w:p>
      <w:pPr>
        <w:pStyle w:val="BodyText"/>
      </w:pPr>
      <w:r>
        <w:t xml:space="preserve">Attn: Dr. Amina Hassan, Director of Data &amp; Research</w:t>
      </w:r>
    </w:p>
    <w:p>
      <w:pPr>
        <w:pStyle w:val="BodyText"/>
      </w:pPr>
      <w:r>
        <w:t xml:space="preserve">TIN: 987-654-321</w:t>
      </w:r>
    </w:p>
    <w:bookmarkEnd w:id="22"/>
    <w:bookmarkStart w:id="23" w:name="project-reference"/>
    <w:p>
      <w:pPr>
        <w:pStyle w:val="Heading3"/>
      </w:pPr>
      <w:r>
        <w:t xml:space="preserve">Project Reference</w:t>
      </w:r>
    </w:p>
    <w:p>
      <w:pPr>
        <w:pStyle w:val="FirstParagraph"/>
      </w:pPr>
      <w:r>
        <w:rPr>
          <w:bCs/>
          <w:b/>
        </w:rPr>
        <w:t xml:space="preserve">2025 National Census Data Analysis</w:t>
      </w:r>
    </w:p>
    <w:p>
      <w:pPr>
        <w:pStyle w:val="BodyText"/>
      </w:pPr>
      <w:r>
        <w:t xml:space="preserve">Contract No: TNBS/STAT/2025/0089</w:t>
      </w:r>
    </w:p>
    <w:p>
      <w:pPr>
        <w:pStyle w:val="BodyText"/>
      </w:pPr>
      <w:r>
        <w:t xml:space="preserve">Phase: Advanced Statistical Modelling</w:t>
      </w:r>
    </w:p>
    <w:p>
      <w:pPr>
        <w:pStyle w:val="BodyText"/>
      </w:pPr>
      <w:r>
        <w:t xml:space="preserve">Location: Dar es Salaam, Tanzania</w:t>
      </w:r>
    </w:p>
    <w:bookmarkEnd w:id="23"/>
    <w:bookmarkStart w:id="24" w:name="service-provider"/>
    <w:p>
      <w:pPr>
        <w:pStyle w:val="Heading3"/>
      </w:pPr>
      <w:r>
        <w:t xml:space="preserve">Service Provider</w:t>
      </w:r>
    </w:p>
    <w:p>
      <w:pPr>
        <w:pStyle w:val="FirstParagraph"/>
      </w:pPr>
      <w:r>
        <w:rPr>
          <w:bCs/>
          <w:b/>
        </w:rPr>
        <w:t xml:space="preserve">Dr. Joseph Mwangi, PhD</w:t>
      </w:r>
    </w:p>
    <w:p>
      <w:pPr>
        <w:pStyle w:val="BodyText"/>
      </w:pPr>
      <w:r>
        <w:t xml:space="preserve">Lead Statistician &amp; Data Scientist</w:t>
      </w:r>
    </w:p>
    <w:p>
      <w:pPr>
        <w:pStyle w:val="BodyText"/>
      </w:pPr>
      <w:r>
        <w:t xml:space="preserve">Quantum Analytics &amp; Statistical Consulting Ltd.</w:t>
      </w:r>
    </w:p>
    <w:p>
      <w:pPr>
        <w:pStyle w:val="BodyText"/>
      </w:pPr>
      <w:r>
        <w:t xml:space="preserve">Dar es Salaam, Tanzania</w:t>
      </w:r>
    </w:p>
    <w:p>
      <w:pPr>
        <w:pStyle w:val="BodyText"/>
      </w:pPr>
      <w:r>
        <w:t xml:space="preserve">License: TSC/STAT/2024/0156</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Rate (TZS)</w:t>
            </w:r>
          </w:p>
        </w:tc>
        <w:tc>
          <w:tcPr/>
          <w:p>
            <w:pPr>
              <w:pStyle w:val="Compact"/>
              <w:jc w:val="left"/>
            </w:pPr>
            <w:r>
              <w:t xml:space="preserve">Hours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Design and implementation of multivariate statistical models for the 2025 National Census population distribution analysis across all regions of Tanzania, with primary data processing conducted in Dar es Salaam.</w:t>
            </w:r>
          </w:p>
        </w:tc>
        <w:tc>
          <w:tcPr/>
          <w:p>
            <w:pPr>
              <w:pStyle w:val="Compact"/>
              <w:jc w:val="left"/>
            </w:pPr>
            <w:r>
              <w:t xml:space="preserve">250,000</w:t>
            </w:r>
          </w:p>
        </w:tc>
        <w:tc>
          <w:tcPr/>
          <w:p>
            <w:pPr>
              <w:pStyle w:val="Compact"/>
              <w:jc w:val="left"/>
            </w:pPr>
            <w:r>
              <w:t xml:space="preserve">48</w:t>
            </w:r>
          </w:p>
        </w:tc>
        <w:tc>
          <w:tcPr/>
          <w:p>
            <w:pPr>
              <w:pStyle w:val="Compact"/>
              <w:jc w:val="left"/>
            </w:pPr>
            <w:r>
              <w:t xml:space="preserve">12,000,000</w:t>
            </w:r>
          </w:p>
        </w:tc>
      </w:tr>
      <w:tr>
        <w:tc>
          <w:tcPr/>
          <w:p>
            <w:pPr>
              <w:pStyle w:val="Compact"/>
              <w:jc w:val="left"/>
            </w:pPr>
            <w:r>
              <w:t xml:space="preserve">2</w:t>
            </w:r>
          </w:p>
        </w:tc>
        <w:tc>
          <w:tcPr/>
          <w:p>
            <w:pPr>
              <w:pStyle w:val="Compact"/>
              <w:jc w:val="left"/>
            </w:pPr>
            <w:r>
              <w:t xml:space="preserve">Development of Bayesian hierarchical models for small-area estimation of socioeconomic indicators, including poverty mapping and income distribution analysis for the Dar es Salaam metropolitan area and surrounding regions.</w:t>
            </w:r>
          </w:p>
        </w:tc>
        <w:tc>
          <w:tcPr/>
          <w:p>
            <w:pPr>
              <w:pStyle w:val="Compact"/>
              <w:jc w:val="left"/>
            </w:pPr>
            <w:r>
              <w:t xml:space="preserve">275,000</w:t>
            </w:r>
          </w:p>
        </w:tc>
        <w:tc>
          <w:tcPr/>
          <w:p>
            <w:pPr>
              <w:pStyle w:val="Compact"/>
              <w:jc w:val="left"/>
            </w:pPr>
            <w:r>
              <w:t xml:space="preserve">36</w:t>
            </w:r>
          </w:p>
        </w:tc>
        <w:tc>
          <w:tcPr/>
          <w:p>
            <w:pPr>
              <w:pStyle w:val="Compact"/>
              <w:jc w:val="left"/>
            </w:pPr>
            <w:r>
              <w:t xml:space="preserve">9,900,000</w:t>
            </w:r>
          </w:p>
        </w:tc>
      </w:tr>
      <w:tr>
        <w:tc>
          <w:tcPr/>
          <w:p>
            <w:pPr>
              <w:pStyle w:val="Compact"/>
              <w:jc w:val="left"/>
            </w:pPr>
            <w:r>
              <w:t xml:space="preserve">3</w:t>
            </w:r>
          </w:p>
        </w:tc>
        <w:tc>
          <w:tcPr/>
          <w:p>
            <w:pPr>
              <w:pStyle w:val="Compact"/>
              <w:jc w:val="left"/>
            </w:pPr>
            <w:r>
              <w:t xml:space="preserve">Statistical quality assurance and validation of survey sampling methodologies, including stratified random sampling design review, non-response bias correction, and weight calibration for the Tanzania Living Standards Survey.</w:t>
            </w:r>
          </w:p>
        </w:tc>
        <w:tc>
          <w:tcPr/>
          <w:p>
            <w:pPr>
              <w:pStyle w:val="Compact"/>
              <w:jc w:val="left"/>
            </w:pPr>
            <w:r>
              <w:t xml:space="preserve">225,000</w:t>
            </w:r>
          </w:p>
        </w:tc>
        <w:tc>
          <w:tcPr/>
          <w:p>
            <w:pPr>
              <w:pStyle w:val="Compact"/>
              <w:jc w:val="left"/>
            </w:pPr>
            <w:r>
              <w:t xml:space="preserve">40</w:t>
            </w:r>
          </w:p>
        </w:tc>
        <w:tc>
          <w:tcPr/>
          <w:p>
            <w:pPr>
              <w:pStyle w:val="Compact"/>
              <w:jc w:val="left"/>
            </w:pPr>
            <w:r>
              <w:t xml:space="preserve">9,000,000</w:t>
            </w:r>
          </w:p>
        </w:tc>
      </w:tr>
      <w:tr>
        <w:tc>
          <w:tcPr/>
          <w:p>
            <w:pPr>
              <w:pStyle w:val="Compact"/>
              <w:jc w:val="left"/>
            </w:pPr>
            <w:r>
              <w:t xml:space="preserve">4</w:t>
            </w:r>
          </w:p>
        </w:tc>
        <w:tc>
          <w:tcPr/>
          <w:p>
            <w:pPr>
              <w:pStyle w:val="Compact"/>
              <w:jc w:val="left"/>
            </w:pPr>
            <w:r>
              <w:t xml:space="preserve">Preparation of comprehensive statistical reports, visualizations, and technical documentation for the National Census data, including regression analysis, time-series forecasting, and demographic projections for Tanzania through 2040.</w:t>
            </w:r>
          </w:p>
        </w:tc>
        <w:tc>
          <w:tcPr/>
          <w:p>
            <w:pPr>
              <w:pStyle w:val="Compact"/>
              <w:jc w:val="left"/>
            </w:pPr>
            <w:r>
              <w:t xml:space="preserve">200,000</w:t>
            </w:r>
          </w:p>
        </w:tc>
        <w:tc>
          <w:tcPr/>
          <w:p>
            <w:pPr>
              <w:pStyle w:val="Compact"/>
              <w:jc w:val="left"/>
            </w:pPr>
            <w:r>
              <w:t xml:space="preserve">32</w:t>
            </w:r>
          </w:p>
        </w:tc>
        <w:tc>
          <w:tcPr/>
          <w:p>
            <w:pPr>
              <w:pStyle w:val="Compact"/>
              <w:jc w:val="left"/>
            </w:pPr>
            <w:r>
              <w:t xml:space="preserve">6,400,000</w:t>
            </w:r>
          </w:p>
        </w:tc>
      </w:tr>
      <w:tr>
        <w:tc>
          <w:tcPr/>
          <w:p>
            <w:pPr>
              <w:pStyle w:val="Compact"/>
              <w:jc w:val="left"/>
            </w:pPr>
            <w:r>
              <w:t xml:space="preserve">5</w:t>
            </w:r>
          </w:p>
        </w:tc>
        <w:tc>
          <w:tcPr/>
          <w:p>
            <w:pPr>
              <w:pStyle w:val="Compact"/>
              <w:jc w:val="left"/>
            </w:pPr>
            <w:r>
              <w:t xml:space="preserve">On-site training and capacity building workshops for TNBS staff in advanced statistical software (R, Stata, SAS) and modern statistical techniques, conducted at the TNBS headquarters in Dar es Salaam, Tanzania.</w:t>
            </w:r>
          </w:p>
        </w:tc>
        <w:tc>
          <w:tcPr/>
          <w:p>
            <w:pPr>
              <w:pStyle w:val="Compact"/>
              <w:jc w:val="left"/>
            </w:pPr>
            <w:r>
              <w:t xml:space="preserve">350,000</w:t>
            </w:r>
          </w:p>
        </w:tc>
        <w:tc>
          <w:tcPr/>
          <w:p>
            <w:pPr>
              <w:pStyle w:val="Compact"/>
              <w:jc w:val="left"/>
            </w:pPr>
            <w:r>
              <w:t xml:space="preserve">24</w:t>
            </w:r>
          </w:p>
        </w:tc>
        <w:tc>
          <w:tcPr/>
          <w:p>
            <w:pPr>
              <w:pStyle w:val="Compact"/>
              <w:jc w:val="left"/>
            </w:pPr>
            <w:r>
              <w:t xml:space="preserve">8,400,000</w:t>
            </w:r>
          </w:p>
        </w:tc>
      </w:tr>
      <w:tr>
        <w:tc>
          <w:tcPr/>
          <w:p>
            <w:pPr>
              <w:pStyle w:val="Compact"/>
              <w:jc w:val="left"/>
            </w:pPr>
            <w:r>
              <w:t xml:space="preserve">6</w:t>
            </w:r>
          </w:p>
        </w:tc>
        <w:tc>
          <w:tcPr/>
          <w:p>
            <w:pPr>
              <w:pStyle w:val="Compact"/>
              <w:jc w:val="left"/>
            </w:pPr>
            <w:r>
              <w:t xml:space="preserve">Consultation and advisory services on statistical methodology for the Tanzania Demographic and Health Survey (TDHS), including sample size determination, confidence interval calculations, and significance testing protocols.</w:t>
            </w:r>
          </w:p>
        </w:tc>
        <w:tc>
          <w:tcPr/>
          <w:p>
            <w:pPr>
              <w:pStyle w:val="Compact"/>
              <w:jc w:val="left"/>
            </w:pPr>
            <w:r>
              <w:t xml:space="preserve">300,000</w:t>
            </w:r>
          </w:p>
        </w:tc>
        <w:tc>
          <w:tcPr/>
          <w:p>
            <w:pPr>
              <w:pStyle w:val="Compact"/>
              <w:jc w:val="left"/>
            </w:pPr>
            <w:r>
              <w:t xml:space="preserve">20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51,700,000 TZS</w:t>
            </w:r>
          </w:p>
        </w:tc>
      </w:tr>
      <w:tr>
        <w:tc>
          <w:tcPr/>
          <w:p>
            <w:pPr>
              <w:pStyle w:val="Compact"/>
              <w:jc w:val="left"/>
            </w:pPr>
            <w:r>
              <w:t xml:space="preserve">VAT (18%)</w:t>
            </w:r>
          </w:p>
        </w:tc>
        <w:tc>
          <w:tcPr/>
          <w:p>
            <w:pPr>
              <w:pStyle w:val="Compact"/>
              <w:jc w:val="left"/>
            </w:pPr>
            <w:r>
              <w:t xml:space="preserve">9,306,000 TZS</w:t>
            </w:r>
          </w:p>
        </w:tc>
      </w:tr>
      <w:tr>
        <w:tc>
          <w:tcPr/>
          <w:p>
            <w:pPr>
              <w:pStyle w:val="Compact"/>
              <w:jc w:val="left"/>
            </w:pPr>
            <w:r>
              <w:t xml:space="preserve">Withholding Tax (5%)</w:t>
            </w:r>
          </w:p>
        </w:tc>
        <w:tc>
          <w:tcPr/>
          <w:p>
            <w:pPr>
              <w:pStyle w:val="Compact"/>
              <w:jc w:val="left"/>
            </w:pPr>
            <w:r>
              <w:t xml:space="preserve">(2,585,000 TZS)</w:t>
            </w:r>
          </w:p>
        </w:tc>
      </w:tr>
      <w:tr>
        <w:tc>
          <w:tcPr/>
          <w:p>
            <w:pPr>
              <w:pStyle w:val="Compact"/>
              <w:jc w:val="left"/>
            </w:pPr>
            <w:r>
              <w:t xml:space="preserve">Grand Total Due</w:t>
            </w:r>
          </w:p>
        </w:tc>
        <w:tc>
          <w:tcPr/>
          <w:p>
            <w:pPr>
              <w:pStyle w:val="Compact"/>
              <w:jc w:val="left"/>
            </w:pPr>
            <w:r>
              <w:t xml:space="preserve">58,421,000 TZS</w:t>
            </w:r>
          </w:p>
        </w:tc>
      </w:tr>
    </w:tbl>
    <w:bookmarkStart w:id="25" w:name="payment-instructions"/>
    <w:p>
      <w:pPr>
        <w:pStyle w:val="Heading3"/>
      </w:pPr>
      <w:r>
        <w:t xml:space="preserve">Payment Instructions</w:t>
      </w:r>
    </w:p>
    <w:p>
      <w:pPr>
        <w:pStyle w:val="FirstParagraph"/>
      </w:pPr>
      <w:r>
        <w:rPr>
          <w:bCs/>
          <w:b/>
        </w:rPr>
        <w:t xml:space="preserve">Bank:</w:t>
      </w:r>
      <w:r>
        <w:t xml:space="preserve"> </w:t>
      </w:r>
      <w:r>
        <w:t xml:space="preserve">National Bank of Commerce (NBC), Dar es Salaam Branch</w:t>
      </w:r>
    </w:p>
    <w:p>
      <w:pPr>
        <w:pStyle w:val="BodyText"/>
      </w:pPr>
      <w:r>
        <w:rPr>
          <w:bCs/>
          <w:b/>
        </w:rPr>
        <w:t xml:space="preserve">Account Name:</w:t>
      </w:r>
      <w:r>
        <w:t xml:space="preserve"> </w:t>
      </w:r>
      <w:r>
        <w:t xml:space="preserve">Quantum Analytics &amp; Statistical Consulting Ltd.</w:t>
      </w:r>
    </w:p>
    <w:p>
      <w:pPr>
        <w:pStyle w:val="BodyText"/>
      </w:pPr>
      <w:r>
        <w:rPr>
          <w:bCs/>
          <w:b/>
        </w:rPr>
        <w:t xml:space="preserve">Account Number:</w:t>
      </w:r>
      <w:r>
        <w:t xml:space="preserve"> </w:t>
      </w:r>
      <w:r>
        <w:t xml:space="preserve">0012-3456-7890</w:t>
      </w:r>
    </w:p>
    <w:p>
      <w:pPr>
        <w:pStyle w:val="BodyText"/>
      </w:pPr>
      <w:r>
        <w:rPr>
          <w:bCs/>
          <w:b/>
        </w:rPr>
        <w:t xml:space="preserve">SWIFT Code:</w:t>
      </w:r>
      <w:r>
        <w:t xml:space="preserve"> </w:t>
      </w:r>
      <w:r>
        <w:t xml:space="preserve">NBCOTZDZ</w:t>
      </w:r>
    </w:p>
    <w:p>
      <w:pPr>
        <w:pStyle w:val="BodyText"/>
      </w:pPr>
      <w:r>
        <w:rPr>
          <w:bCs/>
          <w:b/>
        </w:rPr>
        <w:t xml:space="preserve">Reference:</w:t>
      </w:r>
      <w:r>
        <w:t xml:space="preserve"> </w:t>
      </w:r>
      <w:r>
        <w:t xml:space="preserve">QASC-2025-00472 / TNBS Census Project</w:t>
      </w:r>
    </w:p>
    <w:p>
      <w:pPr>
        <w:pStyle w:val="BodyText"/>
      </w:pPr>
      <w:r>
        <w:t xml:space="preserve">Please ensure that payment is remitted within fourteen (14) calendar days of the invoice date. Late payments are subject to a penalty of 2% per month as stipulated under the Tanzania Public Procurement Act, 2011.</w:t>
      </w:r>
    </w:p>
    <w:bookmarkEnd w:id="25"/>
    <w:bookmarkStart w:id="26" w:name="important-notes-terms"/>
    <w:p>
      <w:pPr>
        <w:pStyle w:val="Heading3"/>
      </w:pPr>
      <w:r>
        <w:t xml:space="preserve">Important Notes &amp; Terms</w:t>
      </w:r>
    </w:p>
    <w:p>
      <w:pPr>
        <w:pStyle w:val="FirstParagraph"/>
      </w:pPr>
      <w:r>
        <w:t xml:space="preserve">This Invoice is issued by Quantum Analytics &amp; Statistical Consulting Ltd., a registered professional services firm operating in Dar es Salaam, Tanzania, specializing in advanced statistical consulting, data science, and quantitative research. The Statistician services rendered under this Invoice have been performed in full compliance with the Tanzania Statistics Council (TSC) professional standards and ethical guidelines.</w:t>
      </w:r>
    </w:p>
    <w:p>
      <w:pPr>
        <w:pStyle w:val="BodyText"/>
      </w:pPr>
      <w:r>
        <w:t xml:space="preserve">All statistical analyses, models, and methodologies described in this Invoice were conducted by Dr. Joseph Mwangi, PhD, a licensed Statistician registered with the Tanzania Statistics Council under license number TSC/STAT/2024/0156. The deliverables include all source code, datasets, and technical documentation required for reproducibility and peer review.</w:t>
      </w:r>
    </w:p>
    <w:p>
      <w:pPr>
        <w:pStyle w:val="BodyText"/>
      </w:pPr>
      <w:r>
        <w:t xml:space="preserve">This Invoice is valid for ninety (90) days from the date of issue. Any disputes regarding the scope of Statistician services or the amounts billed on this Invoice must be raised in writing within thirty (30) days. All work performed under this engagement is subject to the confidentiality provisions outlined in Contract No: TNBS/STAT/2025/0089, and all data pertaining to the Tanzania National Census remains the exclusive property of the Tanzania National Bureau of Statistics.</w:t>
      </w:r>
    </w:p>
    <w:p>
      <w:pPr>
        <w:pStyle w:val="BodyText"/>
      </w:pPr>
      <w:r>
        <w:t xml:space="preserve">Quantum Analytics &amp; Statistical Consulting Ltd. confirms that all services described in this Invoice were delivered in Dar es Salaam, Tanzania, and that the Statistician professional fees are subject to the applicable Tanzanian tax regulations as administered by the Tanzania Revenue Authority (TRA).</w:t>
      </w:r>
    </w:p>
    <w:bookmarkEnd w:id="26"/>
    <w:p>
      <w:pPr>
        <w:pStyle w:val="BodyText"/>
      </w:pPr>
      <w:r>
        <w:rPr>
          <w:bCs/>
          <w:b/>
        </w:rPr>
        <w:t xml:space="preserve">Quantum Analytics &amp; Statistical Consulting Ltd.</w:t>
      </w:r>
      <w:r>
        <w:t xml:space="preserve"> </w:t>
      </w:r>
      <w:r>
        <w:t xml:space="preserve">| P.O. Box 4521, Mbezi Beach Road, Dar es Salaam, Tanzania</w:t>
      </w:r>
    </w:p>
    <w:p>
      <w:pPr>
        <w:pStyle w:val="BodyText"/>
      </w:pPr>
      <w:r>
        <w:t xml:space="preserve">Registered with the Business Registration and Licensing Agency (BRELA) | Reg. No: 123456-2020</w:t>
      </w:r>
    </w:p>
    <w:p>
      <w:pPr>
        <w:pStyle w:val="BodyText"/>
      </w:pPr>
      <w:r>
        <w:t xml:space="preserve">This is a computer-generated Invoice and does not require a physical signature. For verification, contact billing@quantumanalytics.co.tz or +255 754 123 456.</w:t>
      </w:r>
    </w:p>
    <w:p>
      <w:pPr>
        <w:pStyle w:val="BodyText"/>
      </w:pPr>
      <w:r>
        <w:t xml:space="preserve">Thank you for engaging our Statistician services. We look forward to continuing our partnership in advancing statistical excellence in Tanzania Dar es Salaam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Tanzania Dar es Salaam</dc:title>
  <dc:creator/>
  <dc:language>en</dc:language>
  <cp:keywords/>
  <dcterms:created xsi:type="dcterms:W3CDTF">2026-10-10T04:20:18Z</dcterms:created>
  <dcterms:modified xsi:type="dcterms:W3CDTF">2026-10-10T04:20:18Z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