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Kathmandu,</w:t>
      </w:r>
      <w:r>
        <w:t xml:space="preserve"> </w:t>
      </w:r>
      <w:r>
        <w:t xml:space="preserve">Nepal</w:t>
      </w:r>
    </w:p>
    <w:bookmarkStart w:id="20" w:name="shree-pashupati-surgical-center"/>
    <w:p>
      <w:pPr>
        <w:pStyle w:val="Heading1"/>
      </w:pPr>
      <w:r>
        <w:t xml:space="preserve">Shree Pashupati Surgical Center</w:t>
      </w:r>
    </w:p>
    <w:p>
      <w:pPr>
        <w:pStyle w:val="FirstParagraph"/>
      </w:pPr>
      <w:r>
        <w:t xml:space="preserve">Plot No. 12, Durbar Marg Extension</w:t>
      </w:r>
    </w:p>
    <w:p>
      <w:pPr>
        <w:pStyle w:val="BodyText"/>
      </w:pPr>
      <w:r>
        <w:t xml:space="preserve">Kathmandu, Nepal</w:t>
      </w:r>
    </w:p>
    <w:p>
      <w:pPr>
        <w:pStyle w:val="BodyText"/>
      </w:pPr>
      <w:r>
        <w:t xml:space="preserve">Phone: +977-1-4422334 | Email: billing@pashupatisurgical.com.np</w:t>
      </w:r>
    </w:p>
    <w:p>
      <w:pPr>
        <w:pStyle w:val="BodyText"/>
      </w:pPr>
      <w:r>
        <w:t xml:space="preserve">PAN/VAT No: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Rajesh Sharma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House No. 45, New Baneshwor, Kathmandu, Nepal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+977-9841234567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Himalayan Health Insurance Ltd.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HHI-987654321</w:t>
      </w:r>
    </w:p>
    <w:p>
      <w:pPr>
        <w:pStyle w:val="BodyText"/>
      </w:pPr>
      <w:r>
        <w:t xml:space="preserve">Service Provider</w:t>
      </w:r>
    </w:p>
    <w:p>
      <w:pPr>
        <w:pStyle w:val="BodyText"/>
      </w:pPr>
      <w:r>
        <w:rPr>
          <w:bCs/>
          <w:b/>
        </w:rPr>
        <w:t xml:space="preserve">Surgeon:</w:t>
      </w:r>
      <w:r>
        <w:t xml:space="preserve"> </w:t>
      </w:r>
      <w:r>
        <w:t xml:space="preserve">Dr. Anjali Thapa, MD, MS (Surgery)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Orthopedic &amp; Trauma Surgery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NMC-REG-45678</w:t>
      </w:r>
    </w:p>
    <w:p>
      <w:pPr>
        <w:pStyle w:val="BodyText"/>
      </w:pPr>
      <w:r>
        <w:rPr>
          <w:bCs/>
          <w:b/>
        </w:rPr>
        <w:t xml:space="preserve">Hospital Affiliation:</w:t>
      </w:r>
      <w:r>
        <w:t xml:space="preserve"> </w:t>
      </w:r>
      <w:r>
        <w:t xml:space="preserve">Shree Pashupati Surgical Center, Kathmandu</w:t>
      </w:r>
    </w:p>
    <w:p>
      <w:pPr>
        <w:pStyle w:val="BodyText"/>
      </w:pPr>
      <w:r>
        <w:t xml:space="preserve">Description of Surgical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Pre-operative Consultation &amp; Diagnostic Evaluation by Surgeon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Imaging (MRI Knee Joint) - Referral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16,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Surgical Procedure: Arthroscopic Knee Repair (Surgeon Fee)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Anesthesia Services (General Anesthesia)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Operating Room Facility Charges (3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Implants &amp; Surgical Consumables (Meniscus Repair Kit)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Hospital Stay (2 Nights - Private Ward)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20-22,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Medications &amp; Dressing Supplies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with Surgeon (First Visit)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28,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Physiotherapy Session Package (5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29 - Nov 02,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313,000.00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Coverage (70%):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NPR 219,100.00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Patient):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NPR 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Amount Payable: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88,900.00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(13% on Net Amount):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11,557.00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100,457.00</w:t>
            </w:r>
          </w:p>
        </w:tc>
      </w:tr>
    </w:tbl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make payment within 14 days of the invoice date. Payments can be made via bank transfer, cash, or mobile banking (eSewa/Khalti).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Nepal Investment Bank Limited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Durbar Marg, Kathmandu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Shree Pashupati Surgical Center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0123456789012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NIBLNPKT</w:t>
      </w:r>
    </w:p>
    <w:p>
      <w:pPr>
        <w:pStyle w:val="BodyText"/>
      </w:pPr>
      <w:r>
        <w:t xml:space="preserve">Terms and Conditions</w:t>
      </w:r>
    </w:p>
    <w:p>
      <w:pPr>
        <w:pStyle w:val="BodyText"/>
      </w:pPr>
      <w:r>
        <w:t xml:space="preserve">1. This invoice is issued in accordance with the medical services provided by the surgeon at Shree Pashupati Surgical Center, Kathmandu, Nepal.</w:t>
      </w:r>
      <w:r>
        <w:br/>
      </w:r>
      <w:r>
        <w:t xml:space="preserve">2. All amounts are in Nepalese Rupees (NPR).</w:t>
      </w:r>
      <w:r>
        <w:br/>
      </w:r>
      <w:r>
        <w:t xml:space="preserve">3. Insurance claims must be submitted within 30 days of discharge.</w:t>
      </w:r>
      <w:r>
        <w:br/>
      </w:r>
      <w:r>
        <w:t xml:space="preserve">4. Late payments may incur a penalty of 2% per month.</w:t>
      </w:r>
      <w:r>
        <w:br/>
      </w:r>
      <w:r>
        <w:t xml:space="preserve">5. For any discrepancies, please contact our billing department within 7 days.</w:t>
      </w:r>
      <w:r>
        <w:br/>
      </w:r>
      <w:r>
        <w:t xml:space="preserve">6. This document serves as an official receipt upon payment confirmation.</w:t>
      </w:r>
      <w:r>
        <w:br/>
      </w:r>
      <w:r>
        <w:t xml:space="preserve">7. The surgeon’s professional fees are non-refundable once the procedure is completed.</w:t>
      </w:r>
      <w:r>
        <w:br/>
      </w:r>
      <w:r>
        <w:t xml:space="preserve">8. Patient is responsible for verifying insurance coverage prior to treatment.</w:t>
      </w:r>
    </w:p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Anjali Thapa</w:t>
      </w:r>
    </w:p>
    <w:p>
      <w:pPr>
        <w:pStyle w:val="BodyText"/>
      </w:pPr>
      <w:r>
        <w:t xml:space="preserve">Lead Surgeon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rPr>
          <w:bCs/>
          <w:b/>
        </w:rPr>
        <w:t xml:space="preserve">Rajesh Sharma</w:t>
      </w:r>
    </w:p>
    <w:p>
      <w:pPr>
        <w:pStyle w:val="BodyText"/>
      </w:pPr>
      <w:r>
        <w:t xml:space="preserve">Patient / Authorized Representative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Kathmandu, Nepal</dc:title>
  <dc:creator/>
  <dc:language>en</dc:language>
  <cp:keywords/>
  <dcterms:created xsi:type="dcterms:W3CDTF">2026-10-10T08:32:14Z</dcterms:created>
  <dcterms:modified xsi:type="dcterms:W3CDTF">2026-10-10T08:32:14Z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