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east-african-surgical-specialists"/>
    <w:p>
      <w:pPr>
        <w:pStyle w:val="Heading1"/>
      </w:pPr>
      <w:r>
        <w:t xml:space="preserve">East African Surgical Specialists</w:t>
      </w:r>
    </w:p>
    <w:p>
      <w:pPr>
        <w:pStyle w:val="FirstParagraph"/>
      </w:pPr>
      <w:r>
        <w:t xml:space="preserve">Plot 45, Sam Nujoma Road</w:t>
      </w:r>
    </w:p>
    <w:p>
      <w:pPr>
        <w:pStyle w:val="BodyText"/>
      </w:pPr>
      <w:r>
        <w:t xml:space="preserve">Mikocheni, Dar es Salaam</w:t>
      </w:r>
    </w:p>
    <w:p>
      <w:pPr>
        <w:pStyle w:val="BodyText"/>
      </w:pPr>
      <w:r>
        <w:t xml:space="preserve">Tanzania</w:t>
      </w:r>
    </w:p>
    <w:p>
      <w:pPr>
        <w:pStyle w:val="BodyText"/>
      </w:pPr>
      <w:r>
        <w:t xml:space="preserve">Tel: +255 22 211 0000 | Email: billing@eassurgical.co.tz</w:t>
      </w:r>
    </w:p>
    <w:p>
      <w:pPr>
        <w:pStyle w:val="BodyText"/>
      </w:pPr>
      <w:r>
        <w:t xml:space="preserve">TIN: 123-456-789-00-000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INV-2023-DSM-8942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Juma Mwangi</w:t>
      </w:r>
    </w:p>
    <w:p>
      <w:pPr>
        <w:pStyle w:val="BodyText"/>
      </w:pPr>
      <w:r>
        <w:t xml:space="preserve">House No. 12, Masaki Peninsula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ID No: TZ-99887766</w:t>
      </w:r>
    </w:p>
    <w:p>
      <w:pPr>
        <w:pStyle w:val="BodyText"/>
      </w:pPr>
      <w:r>
        <w:t xml:space="preserve">Insurance / Guarantor</w:t>
      </w:r>
    </w:p>
    <w:p>
      <w:pPr>
        <w:pStyle w:val="BodyText"/>
      </w:pPr>
      <w:r>
        <w:rPr>
          <w:bCs/>
          <w:b/>
        </w:rPr>
        <w:t xml:space="preserve">National Health Insurance Fund (NHIF)</w:t>
      </w:r>
    </w:p>
    <w:p>
      <w:pPr>
        <w:pStyle w:val="BodyText"/>
      </w:pPr>
      <w:r>
        <w:t xml:space="preserve">Policy Number: NHIF-DSM-554433</w:t>
      </w:r>
    </w:p>
    <w:p>
      <w:pPr>
        <w:pStyle w:val="BodyText"/>
      </w:pPr>
      <w:r>
        <w:t xml:space="preserve">Group ID: CORP-001</w:t>
      </w:r>
    </w:p>
    <w:p>
      <w:pPr>
        <w:pStyle w:val="BodyText"/>
      </w:pPr>
      <w:r>
        <w:t xml:space="preserve">Dear Mr. Mwangi,</w:t>
      </w:r>
    </w:p>
    <w:p>
      <w:pPr>
        <w:pStyle w:val="BodyText"/>
      </w:pPr>
      <w:r>
        <w:t xml:space="preserve">This document serves as the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comprehensive surgical procedures and medical care rendered by our team of specialized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professionals at East African Surgical Specialists. As a leading medical facility located in the heart of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we are committed to providing world-class healthcare services that meet international standards while serving the local community.</w:t>
      </w:r>
    </w:p>
    <w:p>
      <w:pPr>
        <w:pStyle w:val="BodyText"/>
      </w:pPr>
      <w:r>
        <w:t xml:space="preserve">The following charges reflect the professional fees, operating theater usage, anesthesia, and post-operative care provided during your recent admission.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team, led by Dr. Amina Juma, performed the necessary interventions with the highest degree of skill and care. Please review the itemized list below carefully.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&amp; Pre-operative Assessment</w:t>
            </w:r>
            <w:r>
              <w:br/>
            </w:r>
            <w:r>
              <w:t xml:space="preserve">Initial evaluation by the Lead</w:t>
            </w:r>
            <w:r>
              <w:t xml:space="preserve"> </w:t>
            </w:r>
            <w:r>
              <w:rPr>
                <w:bCs/>
                <w:b/>
              </w:rPr>
              <w:t xml:space="preserve">Surgeon</w:t>
            </w:r>
            <w:r>
              <w:t xml:space="preserve"> </w:t>
            </w:r>
            <w:r>
              <w:t xml:space="preserve">in Dar es Salaam to determine surgical necessity and risk factors.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Laparoscopic Cholecystectomy</w:t>
            </w:r>
            <w:r>
              <w:br/>
            </w:r>
            <w:r>
              <w:t xml:space="preserve">Surgical removal of the gallbladder performed by a certified</w:t>
            </w:r>
            <w:r>
              <w:t xml:space="preserve"> </w:t>
            </w:r>
            <w:r>
              <w:rPr>
                <w:bCs/>
                <w:b/>
              </w:rPr>
              <w:t xml:space="preserve">Surgeon</w:t>
            </w:r>
            <w:r>
              <w:t xml:space="preserve">. Includes use of advanced laparoscopic equipment available at our Dar es Salaam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Anesthesia</w:t>
            </w:r>
            <w:r>
              <w:br/>
            </w:r>
            <w:r>
              <w:t xml:space="preserve">Administration and monitoring by a specialized anesthesiologist during the surgical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Operating Theater Fees</w:t>
            </w:r>
            <w:r>
              <w:br/>
            </w:r>
            <w:r>
              <w:t xml:space="preserve">Usage of sterile surgical suite, nursing staff, and sterilization protocols compliant with Tanzania medical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Ward Stay (2 Nights)</w:t>
            </w:r>
            <w:r>
              <w:br/>
            </w:r>
            <w:r>
              <w:t xml:space="preserve">Inpatient care, monitoring, and medication management following the surgery.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21-23,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Pharmaceuticals &amp; Consumables</w:t>
            </w:r>
            <w:r>
              <w:br/>
            </w:r>
            <w:r>
              <w:t xml:space="preserve">Antibiotics, pain management, IV fluids, and surgical supplies used during the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21-23,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Post-surgery review by the</w:t>
            </w:r>
            <w:r>
              <w:t xml:space="preserve"> </w:t>
            </w:r>
            <w:r>
              <w:rPr>
                <w:bCs/>
                <w:b/>
              </w:rPr>
              <w:t xml:space="preserve">Surgeon</w:t>
            </w:r>
            <w:r>
              <w:t xml:space="preserve"> </w:t>
            </w:r>
            <w:r>
              <w:t xml:space="preserve">to ensure proper healing and remove sutures.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5,100,000 TZS</w:t>
      </w:r>
    </w:p>
    <w:p>
      <w:pPr>
        <w:pStyle w:val="BodyText"/>
      </w:pPr>
      <w:r>
        <w:t xml:space="preserve">VAT (18%)</w:t>
      </w:r>
      <w:r>
        <w:t xml:space="preserve"> </w:t>
      </w:r>
      <w:r>
        <w:t xml:space="preserve">918,000 TZS</w:t>
      </w:r>
    </w:p>
    <w:p>
      <w:pPr>
        <w:pStyle w:val="BodyText"/>
      </w:pPr>
      <w:r>
        <w:t xml:space="preserve">Insurance Coverage</w:t>
      </w:r>
      <w:r>
        <w:t xml:space="preserve"> </w:t>
      </w:r>
      <w:r>
        <w:t xml:space="preserve">-3,000,000 TZS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3,018,000 TZS</w:t>
      </w:r>
    </w:p>
    <w:bookmarkStart w:id="22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 to our account at CRDB Bank, Dar es Salaam Branch.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CRDB Bank Plc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East African Surgical Specialists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001234567890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Mikocheni, Dar es Salaam</w:t>
      </w:r>
    </w:p>
    <w:bookmarkEnd w:id="22"/>
    <w:bookmarkStart w:id="23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final accounting for the surgical services provided. As a licensed medical provider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we adhere to all local tax laws and medical billing regulations. The fees charged for the</w:t>
      </w:r>
      <w:r>
        <w:t xml:space="preserve"> </w:t>
      </w:r>
      <w:r>
        <w:rPr>
          <w:bCs/>
          <w:b/>
        </w:rPr>
        <w:t xml:space="preserve">Surgeon</w:t>
      </w:r>
      <w:r>
        <w:t xml:space="preserve">'s time and expertise are based on the standard rates approved by the Tanzania Medical Association.</w:t>
      </w:r>
    </w:p>
    <w:p>
      <w:pPr>
        <w:pStyle w:val="BodyText"/>
      </w:pPr>
      <w:r>
        <w:t xml:space="preserve">If you have any questions regarding this invoice or the procedures performed by our</w:t>
      </w:r>
      <w:r>
        <w:t xml:space="preserve"> </w:t>
      </w:r>
      <w:r>
        <w:rPr>
          <w:bCs/>
          <w:b/>
        </w:rPr>
        <w:t xml:space="preserve">Surgeon</w:t>
      </w:r>
      <w:r>
        <w:t xml:space="preserve">, please contact our billing department immediately. We value your trust in our medical team and strive to ensure transparency in all financial matters. Late payments may incur a penalty fee of 2% per month.</w:t>
      </w:r>
    </w:p>
    <w:p>
      <w:pPr>
        <w:pStyle w:val="BodyText"/>
      </w:pPr>
      <w:r>
        <w:t xml:space="preserve">Thank you for choosing East African Surgical Specialists for your healthcare needs in Dar es Salaam. We wish you a speedy and complete recovery.</w:t>
      </w:r>
    </w:p>
    <w:bookmarkEnd w:id="23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Amina Juma</w:t>
      </w:r>
    </w:p>
    <w:p>
      <w:pPr>
        <w:pStyle w:val="BodyText"/>
      </w:pPr>
      <w:r>
        <w:t xml:space="preserve">Lead Surgeon &amp; Medical Director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Surgical Services - Dar es Salaam</dc:title>
  <dc:creator/>
  <dc:language>en</dc:language>
  <cp:keywords/>
  <dcterms:created xsi:type="dcterms:W3CDTF">2026-10-10T08:06:37Z</dcterms:created>
  <dcterms:modified xsi:type="dcterms:W3CDTF">2026-10-10T08:06:37Z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