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Almaty,</w:t>
      </w:r>
      <w:r>
        <w:t xml:space="preserve"> </w:t>
      </w:r>
      <w:r>
        <w:t xml:space="preserve">Kazakhstan</w:t>
      </w:r>
    </w:p>
    <w:bookmarkStart w:id="20" w:name="almaty-systems-engineering-solutions-llp"/>
    <w:p>
      <w:pPr>
        <w:pStyle w:val="Heading1"/>
      </w:pPr>
      <w:r>
        <w:t xml:space="preserve">Almaty Systems Engineering Solutions LLP</w:t>
      </w:r>
    </w:p>
    <w:p>
      <w:pPr>
        <w:pStyle w:val="FirstParagraph"/>
      </w:pPr>
      <w:r>
        <w:t xml:space="preserve">Professional IT Infrastructure &amp; Systems Engineering Services</w:t>
      </w:r>
    </w:p>
    <w:p>
      <w:pPr>
        <w:pStyle w:val="BodyText"/>
      </w:pPr>
      <w:r>
        <w:t xml:space="preserve">Address: 45 Abai Avenue, Almaty, Kazakhstan, 050000</w:t>
      </w:r>
    </w:p>
    <w:p>
      <w:pPr>
        <w:pStyle w:val="BodyText"/>
      </w:pPr>
      <w:r>
        <w:t xml:space="preserve">Phone: +7 (727) 123-45-67</w:t>
      </w:r>
    </w:p>
    <w:p>
      <w:pPr>
        <w:pStyle w:val="BodyText"/>
      </w:pPr>
      <w:r>
        <w:t xml:space="preserve">Email: billing@almaty-systems.kz</w:t>
      </w:r>
    </w:p>
    <w:p>
      <w:pPr>
        <w:pStyle w:val="BodyText"/>
      </w:pPr>
      <w:r>
        <w:t xml:space="preserve">BIN: 123456789012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Professional Services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Organization Name LLP</w:t>
      </w:r>
    </w:p>
    <w:p>
      <w:pPr>
        <w:pStyle w:val="BodyText"/>
      </w:pPr>
      <w:r>
        <w:t xml:space="preserve">Attn: Chief Information Officer</w:t>
      </w:r>
    </w:p>
    <w:p>
      <w:pPr>
        <w:pStyle w:val="BodyText"/>
      </w:pPr>
      <w:r>
        <w:t xml:space="preserve">Address: 120 Dostyk Avenue, Almaty, Kazakhstan, 050010</w:t>
      </w:r>
    </w:p>
    <w:p>
      <w:pPr>
        <w:pStyle w:val="BodyText"/>
      </w:pPr>
      <w:r>
        <w:t xml:space="preserve">Phone: +7 (727) 987-65-43</w:t>
      </w:r>
    </w:p>
    <w:p>
      <w:pPr>
        <w:pStyle w:val="BodyText"/>
      </w:pPr>
      <w:r>
        <w:t xml:space="preserve">Email: finance@clientorg.kz</w:t>
      </w:r>
    </w:p>
    <w:p>
      <w:pPr>
        <w:pStyle w:val="BodyText"/>
      </w:pPr>
      <w:r>
        <w:t xml:space="preserve">BIN: 987654321098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INV-2024-0156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15, 2024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1 - September 30, 2024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Kazakhstani Tenge (KZT)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(KZT)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(KZT)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Systems Engineer Consultation &amp; Infrastructure Assessment</w:t>
            </w:r>
            <w:r>
              <w:br/>
            </w:r>
            <w:r>
              <w:t xml:space="preserve">Comprehensive evaluation of existing IT infrastructure in Almaty office facilities. Includes server room inspection, network topology analysis, and security vulnerability assessment. Performed by certified Systems Engineer specializing in enterprise environments.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Server Configuration &amp; Optimization</w:t>
            </w:r>
            <w:r>
              <w:br/>
            </w:r>
            <w:r>
              <w:t xml:space="preserve">Professional configuration of Windows Server 2022 and Linux-based systems. Includes Active Directory setup, DNS/DHCP configuration, and performance tuning. Services delivered by experienced Systems Engineer in accordance with Kazakhstan data protection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672,000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Network Security Implementation</w:t>
            </w:r>
            <w:r>
              <w:br/>
            </w:r>
            <w:r>
              <w:t xml:space="preserve">Deployment of firewall rules, intrusion detection systems, and endpoint protection solutions. Systems Engineer conducted security hardening across all network segments in Almaty location. Includes documentation of security policies and procedures.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Backup &amp; Disaster Recovery Planning</w:t>
            </w:r>
            <w:r>
              <w:br/>
            </w:r>
            <w:r>
              <w:t xml:space="preserve">Design and implementation of automated backup solutions for critical business data. Systems Engineer configured off-site backup storage compliant with Kazakhstan regulatory requirements. Includes testing of recovery procedures and staff training.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Virtualization Environment Setup</w:t>
            </w:r>
            <w:r>
              <w:br/>
            </w:r>
            <w:r>
              <w:t xml:space="preserve">Implementation of VMware vSphere virtualization platform. Systems Engineer migrated physical servers to virtual environment, optimizing resource utilization. Services performed at client premises in Almaty, Kazakhstan.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576,000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Knowledge Transfer</w:t>
            </w:r>
            <w:r>
              <w:br/>
            </w:r>
            <w:r>
              <w:t xml:space="preserve">Preparation of comprehensive technical documentation including network diagrams, system configurations, and operational procedures. Systems Engineer conducted training sessions for client IT staff in Almaty office.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176,000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2,748,000 KZT</w:t>
      </w:r>
    </w:p>
    <w:p>
      <w:pPr>
        <w:pStyle w:val="BodyText"/>
      </w:pPr>
      <w:r>
        <w:t xml:space="preserve">VAT (12%):</w:t>
      </w:r>
      <w:r>
        <w:t xml:space="preserve"> </w:t>
      </w:r>
      <w:r>
        <w:t xml:space="preserve">329,760 KZT</w:t>
      </w:r>
    </w:p>
    <w:p>
      <w:pPr>
        <w:pStyle w:val="BodyText"/>
      </w:pPr>
      <w:r>
        <w:t xml:space="preserve">Discount:</w:t>
      </w:r>
      <w:r>
        <w:t xml:space="preserve"> </w:t>
      </w:r>
      <w:r>
        <w:t xml:space="preserve">-50,000 KZT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3,027,760 KZT</w:t>
      </w:r>
    </w:p>
    <w:bookmarkStart w:id="24" w:name="payment-instructions"/>
    <w:p>
      <w:pPr>
        <w:pStyle w:val="Heading3"/>
      </w:pPr>
      <w:r>
        <w:t xml:space="preserve">Payment Instructions:</w:t>
      </w:r>
    </w:p>
    <w:p>
      <w:pPr>
        <w:pStyle w:val="FirstParagraph"/>
      </w:pPr>
      <w:r>
        <w:t xml:space="preserve">Please remit payment within 30 days of the invoice date to the following bank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Halyk Bank JSC, Almaty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Almaty Systems Engineering Solutions LLP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KZ86 125K ZHT0 0001 2345 6789</w:t>
      </w:r>
    </w:p>
    <w:p>
      <w:pPr>
        <w:pStyle w:val="BodyText"/>
      </w:pPr>
      <w:r>
        <w:rPr>
          <w:bCs/>
          <w:b/>
        </w:rPr>
        <w:t xml:space="preserve">BIC/SWIFT:</w:t>
      </w:r>
      <w:r>
        <w:t xml:space="preserve"> </w:t>
      </w:r>
      <w:r>
        <w:t xml:space="preserve">HLBBKZKA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INV-2024-0156</w:t>
      </w:r>
    </w:p>
    <w:p>
      <w:pPr>
        <w:pStyle w:val="BodyText"/>
      </w:pPr>
      <w:r>
        <w:t xml:space="preserve">Please include the invoice number as payment reference to ensure proper allocation of funds.</w:t>
      </w:r>
    </w:p>
    <w:bookmarkEnd w:id="24"/>
    <w:bookmarkStart w:id="25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This invoice is issued in accordance with the laws of the Republic of Kazakhstan and represents professional services rendered by a qualified Systems Engineer.</w:t>
      </w:r>
    </w:p>
    <w:p>
      <w:pPr>
        <w:pStyle w:val="BodyText"/>
      </w:pPr>
      <w:r>
        <w:t xml:space="preserve">2. All services were performed at the client's premises located in Almaty, Kazakhstan, unless otherwise specified.</w:t>
      </w:r>
    </w:p>
    <w:p>
      <w:pPr>
        <w:pStyle w:val="BodyText"/>
      </w:pPr>
      <w:r>
        <w:t xml:space="preserve">3. Payment is due within 30 days from the date of invoice. Late payments may incur a penalty of 0.1% per day on the outstanding amount.</w:t>
      </w:r>
    </w:p>
    <w:p>
      <w:pPr>
        <w:pStyle w:val="BodyText"/>
      </w:pPr>
      <w:r>
        <w:t xml:space="preserve">4. All work has been completed to professional standards expected of a certified Systems Engineer in the field of IT infrastructure.</w:t>
      </w:r>
    </w:p>
    <w:p>
      <w:pPr>
        <w:pStyle w:val="BodyText"/>
      </w:pPr>
      <w:r>
        <w:t xml:space="preserve">5. This invoice includes all applicable taxes as required by Kazakhstan tax legislation. VAT is calculated at the standard rate of 12%.</w:t>
      </w:r>
    </w:p>
    <w:p>
      <w:pPr>
        <w:pStyle w:val="BodyText"/>
      </w:pPr>
      <w:r>
        <w:t xml:space="preserve">6. Any disputes regarding this invoice should be raised within 14 days of receipt. After this period, the invoice will be considered accepted.</w:t>
      </w:r>
    </w:p>
    <w:p>
      <w:pPr>
        <w:pStyle w:val="BodyText"/>
      </w:pPr>
      <w:r>
        <w:t xml:space="preserve">7. The Systems Engineer services described herein include all labor, expertise, and professional judgment required to complete the specified tasks.</w:t>
      </w:r>
    </w:p>
    <w:p>
      <w:pPr>
        <w:pStyle w:val="BodyText"/>
      </w:pPr>
      <w:r>
        <w:t xml:space="preserve">8. This document serves as an official record of services provided and may be used for accounting, tax, and audit purposes in Kazakhstan.</w:t>
      </w:r>
    </w:p>
    <w:p>
      <w:pPr>
        <w:pStyle w:val="BodyText"/>
      </w:pPr>
      <w:r>
        <w:t xml:space="preserve">9. All intellectual property related to custom configurations and documentation created during service delivery remains the property of the client upon full payment.</w:t>
      </w:r>
    </w:p>
    <w:p>
      <w:pPr>
        <w:pStyle w:val="BodyText"/>
      </w:pPr>
      <w:r>
        <w:t xml:space="preserve">10. For questions regarding this invoice, please contact our billing department at billing@almaty-systems.kz or call +7 (727) 123-45-67.</w:t>
      </w:r>
    </w:p>
    <w:bookmarkEnd w:id="25"/>
    <w:p>
      <w:pPr>
        <w:pStyle w:val="BodyText"/>
      </w:pPr>
      <w:r>
        <w:t xml:space="preserve">Authorized Signature (Service Provider)</w:t>
      </w:r>
    </w:p>
    <w:p>
      <w:pPr>
        <w:pStyle w:val="BodyText"/>
      </w:pPr>
      <w:r>
        <w:rPr>
          <w:bCs/>
          <w:b/>
        </w:rPr>
        <w:t xml:space="preserve">Almaty Systems Engineering Solutions LLP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Authorized Signature (Client)</w:t>
      </w:r>
    </w:p>
    <w:p>
      <w:pPr>
        <w:pStyle w:val="BodyText"/>
      </w:pPr>
      <w:r>
        <w:rPr>
          <w:bCs/>
          <w:b/>
        </w:rPr>
        <w:t xml:space="preserve">Client Organization Name LLP</w:t>
      </w:r>
    </w:p>
    <w:p>
      <w:pPr>
        <w:pStyle w:val="BodyText"/>
      </w:pPr>
      <w:r>
        <w:t xml:space="preserve">Date: _______________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Systems Engineer Services - Almaty, Kazakhstan</dc:title>
  <dc:creator/>
  <dc:language>en</dc:language>
  <cp:keywords/>
  <dcterms:created xsi:type="dcterms:W3CDTF">2026-10-10T03:01:46Z</dcterms:created>
  <dcterms:modified xsi:type="dcterms:W3CDTF">2026-10-10T03:01:46Z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