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p>
    <w:bookmarkStart w:id="20" w:name="colombo-systems-engineering-solutions"/>
    <w:p>
      <w:pPr>
        <w:pStyle w:val="Heading1"/>
      </w:pPr>
      <w:r>
        <w:t xml:space="preserve">Colombo Systems Engineering Solutions</w:t>
      </w:r>
    </w:p>
    <w:p>
      <w:pPr>
        <w:pStyle w:val="FirstParagraph"/>
      </w:pPr>
      <w:r>
        <w:t xml:space="preserve">123 Galle Road, Colombo 03, Sri Lanka</w:t>
      </w:r>
    </w:p>
    <w:p>
      <w:pPr>
        <w:pStyle w:val="BodyText"/>
      </w:pPr>
      <w:r>
        <w:t xml:space="preserve">Tel: +94 11 234 5678 | Email: billing@colombosystems.lk</w:t>
      </w:r>
    </w:p>
    <w:p>
      <w:pPr>
        <w:pStyle w:val="BodyText"/>
      </w:pPr>
      <w:r>
        <w:t xml:space="preserve">Registration No: PV 123456 | VAT No: 123456789V</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15 November 2024</w:t>
      </w:r>
    </w:p>
    <w:p>
      <w:pPr>
        <w:pStyle w:val="BodyText"/>
      </w:pPr>
      <w:r>
        <w:rPr>
          <w:bCs/>
          <w:b/>
        </w:rPr>
        <w:t xml:space="preserve">Due Date:</w:t>
      </w:r>
      <w:r>
        <w:t xml:space="preserve"> </w:t>
      </w:r>
      <w:r>
        <w:t xml:space="preserve">15 December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Horizon Technologies (Pvt) Ltd</w:t>
      </w:r>
    </w:p>
    <w:p>
      <w:pPr>
        <w:pStyle w:val="BodyText"/>
      </w:pPr>
      <w:r>
        <w:t xml:space="preserve">456 Sir Chittampalam A Gardiner Mawatha</w:t>
      </w:r>
    </w:p>
    <w:p>
      <w:pPr>
        <w:pStyle w:val="BodyText"/>
      </w:pPr>
      <w:r>
        <w:t xml:space="preserve">Colombo 02, Sri Lanka</w:t>
      </w:r>
    </w:p>
    <w:p>
      <w:pPr>
        <w:pStyle w:val="BodyText"/>
      </w:pPr>
      <w:r>
        <w:t xml:space="preserve">Attn: Mr. Rajitha Perera, Chief Technology Officer</w:t>
      </w:r>
    </w:p>
    <w:p>
      <w:pPr>
        <w:pStyle w:val="BodyText"/>
      </w:pPr>
      <w:r>
        <w:t xml:space="preserve">Email: accounts@horizontech.lk</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rPr>
                <w:bCs/>
                <w:b/>
              </w:rPr>
              <w:t xml:space="preserve">Systems Architecture Design &amp; Consultation</w:t>
            </w:r>
            <w:r>
              <w:br/>
            </w:r>
            <w:r>
              <w:t xml:space="preserve">Comprehensive analysis of existing IT infrastructure in Sri Lanka Colombo office. Design of scalable network topology, server virtualization strategy, and cloud integration roadmap tailored for Horizon Technologies. Includes stakeholder meetings and technical documentation.</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Server Infrastructure Implementation</w:t>
            </w:r>
            <w:r>
              <w:br/>
            </w:r>
            <w:r>
              <w:t xml:space="preserve">Deployment and configuration of enterprise-grade Linux servers. Installation of load balancers, firewalls, and redundant storage systems. Ensuring high availability and disaster recovery protocols compliant with Sri Lankan data protection standards.</w:t>
            </w:r>
          </w:p>
        </w:tc>
        <w:tc>
          <w:tcPr/>
          <w:p>
            <w:pPr>
              <w:pStyle w:val="Compact"/>
              <w:jc w:val="left"/>
            </w:pPr>
            <w:r>
              <w:t xml:space="preserve">60</w:t>
            </w:r>
          </w:p>
        </w:tc>
        <w:tc>
          <w:tcPr/>
          <w:p>
            <w:pPr>
              <w:pStyle w:val="Compact"/>
              <w:jc w:val="left"/>
            </w:pPr>
            <w:r>
              <w:t xml:space="preserve">15,000.00</w:t>
            </w:r>
          </w:p>
        </w:tc>
        <w:tc>
          <w:tcPr/>
          <w:p>
            <w:pPr>
              <w:pStyle w:val="Compact"/>
              <w:jc w:val="left"/>
            </w:pPr>
            <w:r>
              <w:t xml:space="preserve">900,000.00</w:t>
            </w:r>
          </w:p>
        </w:tc>
      </w:tr>
      <w:tr>
        <w:tc>
          <w:tcPr/>
          <w:p>
            <w:pPr>
              <w:pStyle w:val="Compact"/>
              <w:jc w:val="left"/>
            </w:pPr>
            <w:r>
              <w:t xml:space="preserve">3</w:t>
            </w:r>
          </w:p>
        </w:tc>
        <w:tc>
          <w:tcPr/>
          <w:p>
            <w:pPr>
              <w:pStyle w:val="Compact"/>
              <w:jc w:val="left"/>
            </w:pPr>
            <w:r>
              <w:rPr>
                <w:bCs/>
                <w:b/>
              </w:rPr>
              <w:t xml:space="preserve">Network Security Hardening &amp; Audit</w:t>
            </w:r>
            <w:r>
              <w:br/>
            </w:r>
            <w:r>
              <w:t xml:space="preserve">Advanced penetration testing and vulnerability assessment of the Colombo office network. Implementation of intrusion detection systems (IDS), endpoint protection, and secure access controls. Detailed security report and remediation plan provided.</w:t>
            </w:r>
          </w:p>
        </w:tc>
        <w:tc>
          <w:tcPr/>
          <w:p>
            <w:pPr>
              <w:pStyle w:val="Compact"/>
              <w:jc w:val="left"/>
            </w:pPr>
            <w:r>
              <w:t xml:space="preserve">30</w:t>
            </w:r>
          </w:p>
        </w:tc>
        <w:tc>
          <w:tcPr/>
          <w:p>
            <w:pPr>
              <w:pStyle w:val="Compact"/>
              <w:jc w:val="left"/>
            </w:pPr>
            <w:r>
              <w:t xml:space="preserve">18,000.00</w:t>
            </w:r>
          </w:p>
        </w:tc>
        <w:tc>
          <w:tcPr/>
          <w:p>
            <w:pPr>
              <w:pStyle w:val="Compact"/>
              <w:jc w:val="left"/>
            </w:pPr>
            <w:r>
              <w:t xml:space="preserve">540,000.00</w:t>
            </w:r>
          </w:p>
        </w:tc>
      </w:tr>
      <w:tr>
        <w:tc>
          <w:tcPr/>
          <w:p>
            <w:pPr>
              <w:pStyle w:val="Compact"/>
              <w:jc w:val="left"/>
            </w:pPr>
            <w:r>
              <w:t xml:space="preserve">4</w:t>
            </w:r>
          </w:p>
        </w:tc>
        <w:tc>
          <w:tcPr/>
          <w:p>
            <w:pPr>
              <w:pStyle w:val="Compact"/>
              <w:jc w:val="left"/>
            </w:pPr>
            <w:r>
              <w:rPr>
                <w:bCs/>
                <w:b/>
              </w:rPr>
              <w:t xml:space="preserve">Cloud Migration &amp; DevOps Pipeline Setup</w:t>
            </w:r>
            <w:r>
              <w:br/>
            </w:r>
            <w:r>
              <w:t xml:space="preserve">Migration of legacy applications to AWS cloud environment. Configuration of CI/CD pipelines using Jenkins and Docker. Training sessions for internal IT staff in Sri Lanka Colombo on new deployment procedures and monitoring tools.</w:t>
            </w:r>
          </w:p>
        </w:tc>
        <w:tc>
          <w:tcPr/>
          <w:p>
            <w:pPr>
              <w:pStyle w:val="Compact"/>
              <w:jc w:val="left"/>
            </w:pPr>
            <w:r>
              <w:t xml:space="preserve">50</w:t>
            </w:r>
          </w:p>
        </w:tc>
        <w:tc>
          <w:tcPr/>
          <w:p>
            <w:pPr>
              <w:pStyle w:val="Compact"/>
              <w:jc w:val="left"/>
            </w:pPr>
            <w:r>
              <w:t xml:space="preserve">16,000.00</w:t>
            </w:r>
          </w:p>
        </w:tc>
        <w:tc>
          <w:tcPr/>
          <w:p>
            <w:pPr>
              <w:pStyle w:val="Compact"/>
              <w:jc w:val="left"/>
            </w:pPr>
            <w:r>
              <w:t xml:space="preserve">800,000.00</w:t>
            </w:r>
          </w:p>
        </w:tc>
      </w:tr>
      <w:tr>
        <w:tc>
          <w:tcPr/>
          <w:p>
            <w:pPr>
              <w:pStyle w:val="Compact"/>
              <w:jc w:val="left"/>
            </w:pPr>
            <w:r>
              <w:t xml:space="preserve">5</w:t>
            </w:r>
          </w:p>
        </w:tc>
        <w:tc>
          <w:tcPr/>
          <w:p>
            <w:pPr>
              <w:pStyle w:val="Compact"/>
              <w:jc w:val="left"/>
            </w:pPr>
            <w:r>
              <w:rPr>
                <w:bCs/>
                <w:b/>
              </w:rPr>
              <w:t xml:space="preserve">Ongoing Systems Maintenance &amp; Support (Monthly Retainer)</w:t>
            </w:r>
            <w:r>
              <w:br/>
            </w:r>
            <w:r>
              <w:t xml:space="preserve">24/7 remote monitoring, patch management, performance optimization, and priority support for critical systems. Includes monthly health check reports and strategic advisory for IT infrastructure in Sri Lanka Colombo.</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bl>
    <w:p>
      <w:pPr>
        <w:pStyle w:val="BodyText"/>
      </w:pPr>
      <w:r>
        <w:t xml:space="preserve">Subtotal:</w:t>
      </w:r>
      <w:r>
        <w:t xml:space="preserve"> </w:t>
      </w:r>
      <w:r>
        <w:t xml:space="preserve">LKR 3,090,000.00</w:t>
      </w:r>
    </w:p>
    <w:p>
      <w:pPr>
        <w:pStyle w:val="BodyText"/>
      </w:pPr>
      <w:r>
        <w:t xml:space="preserve">VAT (18%):</w:t>
      </w:r>
      <w:r>
        <w:t xml:space="preserve"> </w:t>
      </w:r>
      <w:r>
        <w:t xml:space="preserve">LKR 556,200.00</w:t>
      </w:r>
    </w:p>
    <w:p>
      <w:pPr>
        <w:pStyle w:val="BodyText"/>
      </w:pPr>
      <w:r>
        <w:t xml:space="preserve">Discount (Early Payment):</w:t>
      </w:r>
      <w:r>
        <w:t xml:space="preserve"> </w:t>
      </w:r>
      <w:r>
        <w:t xml:space="preserve">- LKR 0.00</w:t>
      </w:r>
    </w:p>
    <w:p>
      <w:pPr>
        <w:pStyle w:val="BodyText"/>
      </w:pPr>
      <w:r>
        <w:t xml:space="preserve">Total Due:</w:t>
      </w:r>
      <w:r>
        <w:t xml:space="preserve"> </w:t>
      </w:r>
      <w:r>
        <w:t xml:space="preserve">LKR 3,646,200.00</w:t>
      </w:r>
    </w:p>
    <w:bookmarkStart w:id="23" w:name="important-notes-payment-instructions"/>
    <w:p>
      <w:pPr>
        <w:pStyle w:val="Heading4"/>
      </w:pPr>
      <w:r>
        <w:t xml:space="preserve">Important Notes &amp; Payment Instructions:</w:t>
      </w:r>
    </w:p>
    <w:p>
      <w:pPr>
        <w:pStyle w:val="FirstParagraph"/>
      </w:pPr>
      <w:r>
        <w:rPr>
          <w:bCs/>
          <w:b/>
        </w:rPr>
        <w:t xml:space="preserve">Currency:</w:t>
      </w:r>
      <w:r>
        <w:t xml:space="preserve"> </w:t>
      </w:r>
      <w:r>
        <w:t xml:space="preserve">All amounts are quoted in Sri Lankan Rupees (LKR).</w:t>
      </w:r>
    </w:p>
    <w:p>
      <w:pPr>
        <w:pStyle w:val="BodyText"/>
      </w:pPr>
      <w:r>
        <w:rPr>
          <w:bCs/>
          <w:b/>
        </w:rPr>
        <w:t xml:space="preserve">Bank Details:</w:t>
      </w:r>
      <w:r>
        <w:t xml:space="preserve"> </w:t>
      </w:r>
      <w:r>
        <w:t xml:space="preserve">Please make payments via bank transfer to:</w:t>
      </w:r>
    </w:p>
    <w:p>
      <w:pPr>
        <w:pStyle w:val="BodyText"/>
      </w:pPr>
      <w:r>
        <w:t xml:space="preserve">Bank: Commercial Bank of Ceylon</w:t>
      </w:r>
      <w:r>
        <w:br/>
      </w:r>
      <w:r>
        <w:t xml:space="preserve">Branch: Colombo Fort</w:t>
      </w:r>
      <w:r>
        <w:br/>
      </w:r>
      <w:r>
        <w:t xml:space="preserve">Account Name: Colombo Systems Engineering Solutions (Pvt) Ltd</w:t>
      </w:r>
      <w:r>
        <w:br/>
      </w:r>
      <w:r>
        <w:t xml:space="preserve">Account Number: 1234-5678-9012-3456</w:t>
      </w:r>
      <w:r>
        <w:br/>
      </w:r>
      <w:r>
        <w:t xml:space="preserve">SWIFT Code: COBCLKCE</w:t>
      </w:r>
    </w:p>
    <w:p>
      <w:pPr>
        <w:pStyle w:val="BodyText"/>
      </w:pPr>
      <w:r>
        <w:rPr>
          <w:bCs/>
          <w:b/>
        </w:rPr>
        <w:t xml:space="preserve">Payment Deadline:</w:t>
      </w:r>
      <w:r>
        <w:t xml:space="preserve"> </w:t>
      </w:r>
      <w:r>
        <w:t xml:space="preserve">Payment is due within 30 days of the invoice date. Late payments may incur a penalty of 1.5% per month on the outstanding balance.</w:t>
      </w:r>
    </w:p>
    <w:p>
      <w:pPr>
        <w:pStyle w:val="BodyText"/>
      </w:pPr>
      <w:r>
        <w:rPr>
          <w:bCs/>
          <w:b/>
        </w:rPr>
        <w:t xml:space="preserve">Terms of Service:</w:t>
      </w:r>
      <w:r>
        <w:t xml:space="preserve"> </w:t>
      </w:r>
      <w:r>
        <w:t xml:space="preserve">All services rendered by our Systems Engineer team are subject to our standard terms and conditions. Intellectual property rights for custom solutions developed remain with the client upon full payment.</w:t>
      </w:r>
    </w:p>
    <w:p>
      <w:pPr>
        <w:pStyle w:val="BodyText"/>
      </w:pPr>
      <w:r>
        <w:rPr>
          <w:bCs/>
          <w:b/>
        </w:rPr>
        <w:t xml:space="preserve">Contact:</w:t>
      </w:r>
      <w:r>
        <w:t xml:space="preserve"> </w:t>
      </w:r>
      <w:r>
        <w:t xml:space="preserve">For any queries regarding this Invoice, please contact our finance department at billing@colombosystems.lk or call +94 11 234 5678.</w:t>
      </w:r>
    </w:p>
    <w:p>
      <w:pPr>
        <w:pStyle w:val="BodyText"/>
      </w:pPr>
      <w:r>
        <w:rPr>
          <w:bCs/>
          <w:b/>
        </w:rPr>
        <w:t xml:space="preserve">Thank You:</w:t>
      </w:r>
      <w:r>
        <w:t xml:space="preserve"> </w:t>
      </w:r>
      <w:r>
        <w:t xml:space="preserve">We appreciate your business and look forward to continuing our partnership in enhancing your IT infrastructure in Sri Lanka Colombo.</w:t>
      </w:r>
    </w:p>
    <w:bookmarkEnd w:id="23"/>
    <w:p>
      <w:pPr>
        <w:pStyle w:val="BodyText"/>
      </w:pPr>
      <w:r>
        <w:rPr>
          <w:bCs/>
          <w:b/>
        </w:rPr>
        <w:t xml:space="preserve">Authorized by:</w:t>
      </w:r>
    </w:p>
    <w:p>
      <w:pPr>
        <w:pStyle w:val="BodyText"/>
      </w:pPr>
      <w:r>
        <w:t xml:space="preserve">Colombo Systems Engineering Solutions (Pvt) Ltd</w:t>
      </w:r>
    </w:p>
    <w:p>
      <w:pPr>
        <w:pStyle w:val="BodyText"/>
      </w:pPr>
      <w:r>
        <w:t xml:space="preserve">Signature &amp; Company Stamp</w:t>
      </w:r>
    </w:p>
    <w:p>
      <w:pPr>
        <w:pStyle w:val="BodyText"/>
      </w:pPr>
      <w:r>
        <w:rPr>
          <w:bCs/>
          <w:b/>
        </w:rPr>
        <w:t xml:space="preserve">Received by:</w:t>
      </w:r>
    </w:p>
    <w:p>
      <w:pPr>
        <w:pStyle w:val="BodyText"/>
      </w:pPr>
      <w:r>
        <w:t xml:space="preserve">Horizon Technologies (Pvt) Ltd</w:t>
      </w:r>
    </w:p>
    <w:p>
      <w:pPr>
        <w:pStyle w:val="BodyText"/>
      </w:pPr>
      <w:r>
        <w:t xml:space="preserve">Signature &amp; Date</w:t>
      </w:r>
    </w:p>
    <w:p>
      <w:pPr>
        <w:pStyle w:val="BodyText"/>
      </w:pPr>
      <w:r>
        <w:t xml:space="preserve">This is a computer-generated Invoice and does not require a physical signature. However, a stamped copy may be requested for official records.</w:t>
      </w:r>
    </w:p>
    <w:p>
      <w:pPr>
        <w:pStyle w:val="BodyText"/>
      </w:pPr>
      <w:r>
        <w:t xml:space="preserve">Colombo Systems Engineering Solutions (Pvt) Ltd | Registered in Sri Lanka | VAT Compliant</w:t>
      </w:r>
    </w:p>
    <w:p>
      <w:pPr>
        <w:pStyle w:val="BodyText"/>
      </w:pPr>
      <w:r>
        <w:t xml:space="preserve">© 2024 Colombo Systems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dc:title>
  <dc:creator/>
  <dc:language>en</dc:language>
  <cp:keywords/>
  <dcterms:created xsi:type="dcterms:W3CDTF">2026-10-10T05:08:37Z</dcterms:created>
  <dcterms:modified xsi:type="dcterms:W3CDTF">2026-10-10T05:08:37Z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