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atelier-du-tailor-brussels"/>
    <w:p>
      <w:pPr>
        <w:pStyle w:val="Heading1"/>
      </w:pPr>
      <w:r>
        <w:t xml:space="preserve">Atelier du Tailor Brussels</w:t>
      </w:r>
    </w:p>
    <w:p>
      <w:pPr>
        <w:pStyle w:val="FirstParagraph"/>
      </w:pPr>
      <w:r>
        <w:t xml:space="preserve">12 Rue de la Loi, 1040 Belgium Brussels</w:t>
      </w:r>
    </w:p>
    <w:p>
      <w:pPr>
        <w:pStyle w:val="BodyText"/>
      </w:pPr>
      <w:r>
        <w:t xml:space="preserve">Phone: +32 2 555 0147</w:t>
      </w:r>
    </w:p>
    <w:p>
      <w:pPr>
        <w:pStyle w:val="BodyText"/>
      </w:pPr>
      <w:r>
        <w:t xml:space="preserve">Email: contact@ateliertailorbrussels.be</w:t>
      </w:r>
    </w:p>
    <w:p>
      <w:pPr>
        <w:pStyle w:val="BodyText"/>
      </w:pPr>
      <w:r>
        <w:t xml:space="preserve">VAT Number: BE 0765.432.109</w:t>
      </w:r>
    </w:p>
    <w:p>
      <w:pPr>
        <w:pStyle w:val="BodyText"/>
      </w:pPr>
      <w:r>
        <w:t xml:space="preserve">Enterprise Number: 0765.432.109</w:t>
      </w:r>
    </w:p>
    <w:bookmarkEnd w:id="20"/>
    <w:bookmarkStart w:id="21" w:name="invoice"/>
    <w:p>
      <w:pPr>
        <w:pStyle w:val="Heading2"/>
      </w:pPr>
      <w:r>
        <w:t xml:space="preserve">INVOICE</w:t>
      </w:r>
    </w:p>
    <w:p>
      <w:pPr>
        <w:pStyle w:val="FirstParagraph"/>
      </w:pPr>
      <w:r>
        <w:t xml:space="preserve">Invoice No: INV-2025-00847</w:t>
      </w:r>
    </w:p>
    <w:p>
      <w:pPr>
        <w:pStyle w:val="BodyText"/>
      </w:pPr>
      <w:r>
        <w:t xml:space="preserve">Date of Issue: 14 June 2025</w:t>
      </w:r>
    </w:p>
    <w:p>
      <w:pPr>
        <w:pStyle w:val="BodyText"/>
      </w:pPr>
      <w:r>
        <w:t xml:space="preserve">Due Date: 28 June 2025</w:t>
      </w:r>
    </w:p>
    <w:bookmarkEnd w:id="21"/>
    <w:bookmarkStart w:id="22" w:name="billed-to"/>
    <w:p>
      <w:pPr>
        <w:pStyle w:val="Heading3"/>
      </w:pPr>
      <w:r>
        <w:t xml:space="preserve">Billed To</w:t>
      </w:r>
    </w:p>
    <w:p>
      <w:pPr>
        <w:pStyle w:val="FirstParagraph"/>
      </w:pPr>
      <w:r>
        <w:rPr>
          <w:bCs/>
          <w:b/>
        </w:rPr>
        <w:t xml:space="preserve">Mr. Jean-Pierre Van den Berghe</w:t>
      </w:r>
    </w:p>
    <w:p>
      <w:pPr>
        <w:pStyle w:val="BodyText"/>
      </w:pPr>
      <w:r>
        <w:t xml:space="preserve">48 Avenue Louise</w:t>
      </w:r>
    </w:p>
    <w:p>
      <w:pPr>
        <w:pStyle w:val="BodyText"/>
      </w:pPr>
      <w:r>
        <w:t xml:space="preserve">1050 Belgium Brussels</w:t>
      </w:r>
    </w:p>
    <w:p>
      <w:pPr>
        <w:pStyle w:val="BodyText"/>
      </w:pPr>
      <w:r>
        <w:t xml:space="preserve">Belgium</w:t>
      </w:r>
    </w:p>
    <w:p>
      <w:pPr>
        <w:pStyle w:val="BodyText"/>
      </w:pPr>
      <w:r>
        <w:t xml:space="preserve">VAT: BE 0891.234.567</w:t>
      </w:r>
    </w:p>
    <w:bookmarkEnd w:id="22"/>
    <w:bookmarkStart w:id="23" w:name="invoice-details"/>
    <w:p>
      <w:pPr>
        <w:pStyle w:val="Heading3"/>
      </w:pPr>
      <w:r>
        <w:t xml:space="preserve">Invoice Details</w:t>
      </w:r>
    </w:p>
    <w:p>
      <w:pPr>
        <w:pStyle w:val="FirstParagraph"/>
      </w:pPr>
      <w:r>
        <w:rPr>
          <w:bCs/>
          <w:b/>
        </w:rPr>
        <w:t xml:space="preserve">Service Type:</w:t>
      </w:r>
      <w:r>
        <w:t xml:space="preserve"> </w:t>
      </w:r>
      <w:r>
        <w:t xml:space="preserve">Custom Tailor Work</w:t>
      </w:r>
    </w:p>
    <w:p>
      <w:pPr>
        <w:pStyle w:val="BodyText"/>
      </w:pPr>
      <w:r>
        <w:rPr>
          <w:bCs/>
          <w:b/>
        </w:rPr>
        <w:t xml:space="preserve">Project Ref:</w:t>
      </w:r>
      <w:r>
        <w:t xml:space="preserve"> </w:t>
      </w:r>
      <w:r>
        <w:t xml:space="preserve">TLR-BRU-2025-0312</w:t>
      </w:r>
    </w:p>
    <w:p>
      <w:pPr>
        <w:pStyle w:val="BodyText"/>
      </w:pPr>
      <w:r>
        <w:rPr>
          <w:bCs/>
          <w:b/>
        </w:rPr>
        <w:t xml:space="preserve">Location:</w:t>
      </w:r>
      <w:r>
        <w:t xml:space="preserve"> </w:t>
      </w:r>
      <w:r>
        <w:t xml:space="preserve">Belgium Brussels Atelier</w:t>
      </w:r>
    </w:p>
    <w:p>
      <w:pPr>
        <w:pStyle w:val="BodyText"/>
      </w:pPr>
      <w:r>
        <w:rPr>
          <w:bCs/>
          <w:b/>
        </w:rPr>
        <w:t xml:space="preserve">Payment Method:</w:t>
      </w:r>
      <w:r>
        <w:t xml:space="preserve"> </w:t>
      </w:r>
      <w:r>
        <w:t xml:space="preserve">Bank Transfer</w:t>
      </w:r>
    </w:p>
    <w:bookmarkEnd w:id="23"/>
    <w:bookmarkStart w:id="26" w:name="description-of-tailor-services-rendered"/>
    <w:p>
      <w:pPr>
        <w:pStyle w:val="Heading2"/>
      </w:pPr>
      <w:r>
        <w:t xml:space="preserve">Description of Tailor Services Rendered</w:t>
      </w:r>
    </w:p>
    <w:p>
      <w:pPr>
        <w:pStyle w:val="FirstParagraph"/>
      </w:pPr>
      <w:r>
        <w:t xml:space="preserve">This Invoice is issued by Atelier du Tailor Brussels, a registered Tailor establishment operating in Belgium Brussels, in accordance with the Belgian Code of Economic Law and the applicable VAT regulations of the Kingdom of Belgium. The following Tailor services were performed at our atelier located in the heart of Belgium Brussels for the client named above. All measurements, fittings, and finishing work were carried out by our master Tailor team in compliance with the highest standards of Belgian craftsmanship.</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Tailor Service 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Subtotal (EUR)</w:t>
            </w:r>
          </w:p>
        </w:tc>
        <w:tc>
          <w:tcPr/>
          <w:p>
            <w:pPr>
              <w:pStyle w:val="Compact"/>
              <w:jc w:val="left"/>
            </w:pPr>
            <w:r>
              <w:t xml:space="preserve">VAT Rate</w:t>
            </w:r>
          </w:p>
        </w:tc>
      </w:tr>
      <w:tr>
        <w:tc>
          <w:tcPr/>
          <w:p>
            <w:pPr>
              <w:pStyle w:val="Compact"/>
              <w:jc w:val="left"/>
            </w:pPr>
            <w:r>
              <w:t xml:space="preserve">01</w:t>
            </w:r>
          </w:p>
        </w:tc>
        <w:tc>
          <w:tcPr/>
          <w:p>
            <w:pPr>
              <w:pStyle w:val="Compact"/>
              <w:jc w:val="left"/>
            </w:pPr>
            <w:r>
              <w:t xml:space="preserve">Full bespoke three-piece suit – initial consultation, body measurement, and pattern drafting by senior Tailor at Belgium Brussels atelier</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c>
          <w:tcPr/>
          <w:p>
            <w:pPr>
              <w:pStyle w:val="Compact"/>
              <w:jc w:val="left"/>
            </w:pPr>
            <w:r>
              <w:t xml:space="preserve">21%</w:t>
            </w:r>
          </w:p>
        </w:tc>
      </w:tr>
      <w:tr>
        <w:tc>
          <w:tcPr/>
          <w:p>
            <w:pPr>
              <w:pStyle w:val="Compact"/>
              <w:jc w:val="left"/>
            </w:pPr>
            <w:r>
              <w:t xml:space="preserve">02</w:t>
            </w:r>
          </w:p>
        </w:tc>
        <w:tc>
          <w:tcPr/>
          <w:p>
            <w:pPr>
              <w:pStyle w:val="Compact"/>
              <w:jc w:val="left"/>
            </w:pPr>
            <w:r>
              <w:t xml:space="preserve">Fabric selection and procurement – Italian wool (Super 150s) for jacket and trousers, supplied by Tailor partner in Belgium Brussels</w:t>
            </w:r>
          </w:p>
        </w:tc>
        <w:tc>
          <w:tcPr/>
          <w:p>
            <w:pPr>
              <w:pStyle w:val="Compact"/>
              <w:jc w:val="left"/>
            </w:pPr>
            <w:r>
              <w:t xml:space="preserve">1</w:t>
            </w:r>
          </w:p>
        </w:tc>
        <w:tc>
          <w:tcPr/>
          <w:p>
            <w:pPr>
              <w:pStyle w:val="Compact"/>
              <w:jc w:val="left"/>
            </w:pPr>
            <w:r>
              <w:t xml:space="preserve">480.00</w:t>
            </w:r>
          </w:p>
        </w:tc>
        <w:tc>
          <w:tcPr/>
          <w:p>
            <w:pPr>
              <w:pStyle w:val="Compact"/>
              <w:jc w:val="left"/>
            </w:pPr>
            <w:r>
              <w:t xml:space="preserve">480.00</w:t>
            </w:r>
          </w:p>
        </w:tc>
        <w:tc>
          <w:tcPr/>
          <w:p>
            <w:pPr>
              <w:pStyle w:val="Compact"/>
              <w:jc w:val="left"/>
            </w:pPr>
            <w:r>
              <w:t xml:space="preserve">21%</w:t>
            </w:r>
          </w:p>
        </w:tc>
      </w:tr>
      <w:tr>
        <w:tc>
          <w:tcPr/>
          <w:p>
            <w:pPr>
              <w:pStyle w:val="Compact"/>
              <w:jc w:val="left"/>
            </w:pPr>
            <w:r>
              <w:t xml:space="preserve">03</w:t>
            </w:r>
          </w:p>
        </w:tc>
        <w:tc>
          <w:tcPr/>
          <w:p>
            <w:pPr>
              <w:pStyle w:val="Compact"/>
              <w:jc w:val="left"/>
            </w:pPr>
            <w:r>
              <w:t xml:space="preserve">First fitting and basting – Tailor adjustment of jacket shoulders, sleeve length, and trouser break at Belgium Brussels workshop</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c>
          <w:tcPr/>
          <w:p>
            <w:pPr>
              <w:pStyle w:val="Compact"/>
              <w:jc w:val="left"/>
            </w:pPr>
            <w:r>
              <w:t xml:space="preserve">21%</w:t>
            </w:r>
          </w:p>
        </w:tc>
      </w:tr>
      <w:tr>
        <w:tc>
          <w:tcPr/>
          <w:p>
            <w:pPr>
              <w:pStyle w:val="Compact"/>
              <w:jc w:val="left"/>
            </w:pPr>
            <w:r>
              <w:t xml:space="preserve">04</w:t>
            </w:r>
          </w:p>
        </w:tc>
        <w:tc>
          <w:tcPr/>
          <w:p>
            <w:pPr>
              <w:pStyle w:val="Compact"/>
              <w:jc w:val="left"/>
            </w:pPr>
            <w:r>
              <w:t xml:space="preserve">Second fitting and final alterations – precise Tailor hand-stitching, buttonhole finishing, and hem adjustment</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c>
          <w:tcPr/>
          <w:p>
            <w:pPr>
              <w:pStyle w:val="Compact"/>
              <w:jc w:val="left"/>
            </w:pPr>
            <w:r>
              <w:t xml:space="preserve">21%</w:t>
            </w:r>
          </w:p>
        </w:tc>
      </w:tr>
      <w:tr>
        <w:tc>
          <w:tcPr/>
          <w:p>
            <w:pPr>
              <w:pStyle w:val="Compact"/>
              <w:jc w:val="left"/>
            </w:pPr>
            <w:r>
              <w:t xml:space="preserve">05</w:t>
            </w:r>
          </w:p>
        </w:tc>
        <w:tc>
          <w:tcPr/>
          <w:p>
            <w:pPr>
              <w:pStyle w:val="Compact"/>
              <w:jc w:val="left"/>
            </w:pPr>
            <w:r>
              <w:t xml:space="preserve">Custom-made silk pocket square and matching tie – hand-finished by Tailor artisan in Belgium Brussels</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c>
          <w:tcPr/>
          <w:p>
            <w:pPr>
              <w:pStyle w:val="Compact"/>
              <w:jc w:val="left"/>
            </w:pPr>
            <w:r>
              <w:t xml:space="preserve">21%</w:t>
            </w:r>
          </w:p>
        </w:tc>
      </w:tr>
      <w:tr>
        <w:tc>
          <w:tcPr/>
          <w:p>
            <w:pPr>
              <w:pStyle w:val="Compact"/>
              <w:jc w:val="left"/>
            </w:pPr>
            <w:r>
              <w:t xml:space="preserve">06</w:t>
            </w:r>
          </w:p>
        </w:tc>
        <w:tc>
          <w:tcPr/>
          <w:p>
            <w:pPr>
              <w:pStyle w:val="Compact"/>
              <w:jc w:val="left"/>
            </w:pPr>
            <w:r>
              <w:t xml:space="preserve">Express delivery and pressing service within Belgium Brussels metropolitan area</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c>
          <w:tcPr/>
          <w:p>
            <w:pPr>
              <w:pStyle w:val="Compact"/>
              <w:jc w:val="left"/>
            </w:pPr>
            <w:r>
              <w:t xml:space="preserve">21%</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2,175.00 EUR</w:t>
            </w:r>
          </w:p>
        </w:tc>
      </w:tr>
      <w:tr>
        <w:tc>
          <w:tcPr/>
          <w:p>
            <w:pPr>
              <w:pStyle w:val="Compact"/>
              <w:jc w:val="left"/>
            </w:pPr>
            <w:r>
              <w:t xml:space="preserve">VAT @ 21% (Belgian Standard Rate)</w:t>
            </w:r>
          </w:p>
        </w:tc>
        <w:tc>
          <w:tcPr/>
          <w:p>
            <w:pPr>
              <w:pStyle w:val="Compact"/>
              <w:jc w:val="right"/>
            </w:pPr>
            <w:r>
              <w:t xml:space="preserve">456.75 EUR</w:t>
            </w:r>
          </w:p>
        </w:tc>
      </w:tr>
      <w:tr>
        <w:tc>
          <w:tcPr/>
          <w:p>
            <w:pPr>
              <w:pStyle w:val="Compact"/>
              <w:jc w:val="left"/>
            </w:pPr>
            <w:r>
              <w:t xml:space="preserve">TOTAL AMOUNT DUE</w:t>
            </w:r>
          </w:p>
        </w:tc>
        <w:tc>
          <w:tcPr/>
          <w:p>
            <w:pPr>
              <w:pStyle w:val="Compact"/>
              <w:jc w:val="right"/>
            </w:pPr>
            <w:r>
              <w:t xml:space="preserve">2,631.75 EUR</w:t>
            </w:r>
          </w:p>
        </w:tc>
      </w:tr>
    </w:tbl>
    <w:p>
      <w:pPr>
        <w:pStyle w:val="BodyText"/>
      </w:pPr>
      <w:r>
        <w:t xml:space="preserve">VAT is charged in accordance with the Belgian VAT Code (Code TVA / BTW). This Invoice is valid for payment within 14 calendar days from the date of issue as per Belgian commercial law.</w:t>
      </w:r>
    </w:p>
    <w:bookmarkStart w:id="24" w:name="payment-terms-and-banking-information"/>
    <w:p>
      <w:pPr>
        <w:pStyle w:val="Heading3"/>
      </w:pPr>
      <w:r>
        <w:t xml:space="preserve">Payment Terms and Banking Information</w:t>
      </w:r>
    </w:p>
    <w:p>
      <w:pPr>
        <w:pStyle w:val="FirstParagraph"/>
      </w:pPr>
      <w:r>
        <w:rPr>
          <w:bCs/>
          <w:b/>
        </w:rPr>
        <w:t xml:space="preserve">Bank:</w:t>
      </w:r>
      <w:r>
        <w:t xml:space="preserve"> </w:t>
      </w:r>
      <w:r>
        <w:t xml:space="preserve">BNP Paribas Fortis, Belgium Brussels Branch</w:t>
      </w:r>
    </w:p>
    <w:p>
      <w:pPr>
        <w:pStyle w:val="BodyText"/>
      </w:pPr>
      <w:r>
        <w:rPr>
          <w:bCs/>
          <w:b/>
        </w:rPr>
        <w:t xml:space="preserve">IBAN:</w:t>
      </w:r>
      <w:r>
        <w:t xml:space="preserve"> </w:t>
      </w:r>
      <w:r>
        <w:t xml:space="preserve">BE68 5390 0754 7034</w:t>
      </w:r>
    </w:p>
    <w:p>
      <w:pPr>
        <w:pStyle w:val="BodyText"/>
      </w:pPr>
      <w:r>
        <w:rPr>
          <w:bCs/>
          <w:b/>
        </w:rPr>
        <w:t xml:space="preserve">BIC/SWIFT:</w:t>
      </w:r>
      <w:r>
        <w:t xml:space="preserve"> </w:t>
      </w:r>
      <w:r>
        <w:t xml:space="preserve">GEBABEBB</w:t>
      </w:r>
    </w:p>
    <w:p>
      <w:pPr>
        <w:pStyle w:val="BodyText"/>
      </w:pPr>
      <w:r>
        <w:rPr>
          <w:bCs/>
          <w:b/>
        </w:rPr>
        <w:t xml:space="preserve">Reference:</w:t>
      </w:r>
      <w:r>
        <w:t xml:space="preserve"> </w:t>
      </w:r>
      <w:r>
        <w:t xml:space="preserve">Please quote Invoice number INV-2025-00847 in all correspondence and bank transfers.</w:t>
      </w:r>
    </w:p>
    <w:p>
      <w:pPr>
        <w:pStyle w:val="BodyText"/>
      </w:pPr>
      <w:r>
        <w:rPr>
          <w:bCs/>
          <w:b/>
        </w:rPr>
        <w:t xml:space="preserve">Payment Deadline:</w:t>
      </w:r>
      <w:r>
        <w:t xml:space="preserve"> </w:t>
      </w:r>
      <w:r>
        <w:t xml:space="preserve">28 June 2025. Late payments are subject to a statutory interest rate of 10% per annum as defined by the Belgian Law of 2 August 1992 on late payment in commercial transactions.</w:t>
      </w:r>
    </w:p>
    <w:p>
      <w:pPr>
        <w:pStyle w:val="BodyText"/>
      </w:pPr>
      <w:r>
        <w:rPr>
          <w:bCs/>
          <w:b/>
        </w:rPr>
        <w:t xml:space="preserve">Accepted Methods:</w:t>
      </w:r>
      <w:r>
        <w:t xml:space="preserve"> </w:t>
      </w:r>
      <w:r>
        <w:t xml:space="preserve">Bank transfer (preferred), credit card (Visa, Mastercard), or cash at our Belgium Brussels atelier during business hours (Monday to Friday, 09:00–18:00).</w:t>
      </w:r>
    </w:p>
    <w:bookmarkEnd w:id="24"/>
    <w:bookmarkStart w:id="25" w:name="important-notes-regarding-this-invoice"/>
    <w:p>
      <w:pPr>
        <w:pStyle w:val="Heading3"/>
      </w:pPr>
      <w:r>
        <w:t xml:space="preserve">Important Notes Regarding This Invoice</w:t>
      </w:r>
    </w:p>
    <w:p>
      <w:pPr>
        <w:pStyle w:val="FirstParagraph"/>
      </w:pPr>
      <w:r>
        <w:t xml:space="preserve">1. This Invoice represents the final and complete charge for all Tailor services rendered to the client. No additional fees will be incurred beyond the amounts stated herein unless a written amendment is agreed upon by both parties.</w:t>
      </w:r>
    </w:p>
    <w:p>
      <w:pPr>
        <w:pStyle w:val="BodyText"/>
      </w:pPr>
      <w:r>
        <w:t xml:space="preserve">2. All Tailor work described in this Invoice was performed at our registered premises in Belgium Brussels. The client acknowledges that the garments were crafted to their personal specifications and are non-returnable unless a defect in craftsmanship is identified within 30 days of collection.</w:t>
      </w:r>
    </w:p>
    <w:p>
      <w:pPr>
        <w:pStyle w:val="BodyText"/>
      </w:pPr>
      <w:r>
        <w:t xml:space="preserve">3. This Invoice is issued in compliance with the Belgian Electronic Invoicing regulations and the requirements of the Belgian Federal Public Service Finance (FPS Finance). A digital copy of this Invoice has been stored in accordance with Belgian record-keeping obligations for a minimum period of 10 years.</w:t>
      </w:r>
    </w:p>
    <w:p>
      <w:pPr>
        <w:pStyle w:val="BodyText"/>
      </w:pPr>
      <w:r>
        <w:t xml:space="preserve">4. Should the client require any further Tailor alterations, repairs, or additional bespoke garments, a separate Invoice will be generated by our Belgium Brussels office. We remain at your disposal for all future Tailor needs in Belgium Brussels.</w:t>
      </w:r>
    </w:p>
    <w:p>
      <w:pPr>
        <w:pStyle w:val="BodyText"/>
      </w:pPr>
      <w:r>
        <w:t xml:space="preserve">5. This Invoice does not constitute a warranty beyond the standard Belgian consumer protection rights applicable to services rendered by a Tailor professional registered in Belgium.</w:t>
      </w:r>
    </w:p>
    <w:bookmarkEnd w:id="25"/>
    <w:p>
      <w:pPr>
        <w:pStyle w:val="BodyText"/>
      </w:pPr>
      <w:r>
        <w:rPr>
          <w:bCs/>
          <w:b/>
        </w:rPr>
        <w:t xml:space="preserve">Atelier du Tailor Brussels</w:t>
      </w:r>
      <w:r>
        <w:t xml:space="preserve"> </w:t>
      </w:r>
      <w:r>
        <w:t xml:space="preserve">– Your Trusted Tailor in Belgium Brussels</w:t>
      </w:r>
    </w:p>
    <w:p>
      <w:pPr>
        <w:pStyle w:val="BodyText"/>
      </w:pPr>
      <w:r>
        <w:t xml:space="preserve">12 Rue de la Loi, 1040 Belgium Brussels | VAT: BE 0765.432.109 | Enterprise: 0765.432.109</w:t>
      </w:r>
    </w:p>
    <w:p>
      <w:pPr>
        <w:pStyle w:val="BodyText"/>
      </w:pPr>
      <w:r>
        <w:t xml:space="preserve">This Invoice was generated electronically and is valid without a physical signature. For any queries regarding this Invoice, please contact our Belgium Brussels office at +32 2 555 0147 or contact@ateliertailorbrussels.be.</w:t>
      </w:r>
    </w:p>
    <w:p>
      <w:pPr>
        <w:pStyle w:val="BodyText"/>
      </w:pPr>
      <w:r>
        <w:t xml:space="preserve">© 2025 Atelier du Tailor Brussels. All rights reserved. This document is the property of the issuing Tailor establishment in Belgium Brussels and may not be reproduced without written consent.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Tailor Services - Belgium Brussels</dc:title>
  <dc:creator/>
  <dc:language>en</dc:language>
  <cp:keywords/>
  <dcterms:created xsi:type="dcterms:W3CDTF">2026-10-10T03:43:05Z</dcterms:created>
  <dcterms:modified xsi:type="dcterms:W3CDTF">2026-10-10T03:43:05Z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