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Ateliê</w:t>
      </w:r>
      <w:r>
        <w:t xml:space="preserve"> </w:t>
      </w:r>
      <w:r>
        <w:t xml:space="preserve">do</w:t>
      </w:r>
      <w:r>
        <w:t xml:space="preserve"> </w:t>
      </w:r>
      <w:r>
        <w:t xml:space="preserve">Alfaiate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voice"/>
    <w:p>
      <w:pPr>
        <w:pStyle w:val="Heading1"/>
      </w:pPr>
      <w:r>
        <w:t xml:space="preserve">INVOICE</w:t>
      </w:r>
    </w:p>
    <w:p>
      <w:pPr>
        <w:pStyle w:val="FirstParagraph"/>
      </w:pPr>
      <w:r>
        <w:t xml:space="preserve">Ateliê do Alfaiate — Premium Tailor Services</w:t>
      </w:r>
    </w:p>
    <w:p>
      <w:pPr>
        <w:pStyle w:val="BodyText"/>
      </w:pPr>
      <w:r>
        <w:t xml:space="preserve">Rua da Assembleia, 1240 — Centro Histórico, Brazil Rio de Janeiro, RJ 20011-000</w:t>
      </w:r>
    </w:p>
    <w:p>
      <w:pPr>
        <w:pStyle w:val="BodyText"/>
      </w:pPr>
      <w:r>
        <w:t xml:space="preserve">CNPJ: 12.345.678/0001-90 | Phone: +55 (21) 3256-7890 | Email: contato@ateliedalfaiate.com.br</w:t>
      </w:r>
    </w:p>
    <w:bookmarkEnd w:id="20"/>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Status:</w:t>
      </w:r>
      <w:r>
        <w:t xml:space="preserve"> </w:t>
      </w:r>
      <w:r>
        <w:t xml:space="preserve">PENDING</w:t>
      </w:r>
    </w:p>
    <w:bookmarkStart w:id="21" w:name="issued-by-tailor"/>
    <w:p>
      <w:pPr>
        <w:pStyle w:val="Heading3"/>
      </w:pPr>
      <w:r>
        <w:t xml:space="preserve">Issued By (Tailor)</w:t>
      </w:r>
    </w:p>
    <w:p>
      <w:pPr>
        <w:pStyle w:val="FirstParagraph"/>
      </w:pPr>
      <w:r>
        <w:rPr>
          <w:bCs/>
          <w:b/>
        </w:rPr>
        <w:t xml:space="preserve">Ateliê do Alfaiate Ltda.</w:t>
      </w:r>
    </w:p>
    <w:p>
      <w:pPr>
        <w:pStyle w:val="BodyText"/>
      </w:pPr>
      <w:r>
        <w:t xml:space="preserve">Rua da Assembleia, 1240</w:t>
      </w:r>
    </w:p>
    <w:p>
      <w:pPr>
        <w:pStyle w:val="BodyText"/>
      </w:pPr>
      <w:r>
        <w:t xml:space="preserve">Centro Histórico, Brazil Rio de Janeiro</w:t>
      </w:r>
    </w:p>
    <w:p>
      <w:pPr>
        <w:pStyle w:val="BodyText"/>
      </w:pPr>
      <w:r>
        <w:t xml:space="preserve">RJ 20011-000, Brazil</w:t>
      </w:r>
    </w:p>
    <w:p>
      <w:pPr>
        <w:pStyle w:val="BodyText"/>
      </w:pPr>
      <w:r>
        <w:t xml:space="preserve">CNPJ: 12.345.678/0001-90</w:t>
      </w:r>
    </w:p>
    <w:p>
      <w:pPr>
        <w:pStyle w:val="BodyText"/>
      </w:pPr>
      <w:r>
        <w:t xml:space="preserve">Master Tailor: Sr. Henrique Almeida</w:t>
      </w:r>
    </w:p>
    <w:bookmarkEnd w:id="21"/>
    <w:bookmarkStart w:id="22" w:name="bill-to-client"/>
    <w:p>
      <w:pPr>
        <w:pStyle w:val="Heading3"/>
      </w:pPr>
      <w:r>
        <w:t xml:space="preserve">Bill To (Client)</w:t>
      </w:r>
    </w:p>
    <w:p>
      <w:pPr>
        <w:pStyle w:val="FirstParagraph"/>
      </w:pPr>
      <w:r>
        <w:rPr>
          <w:bCs/>
          <w:b/>
        </w:rPr>
        <w:t xml:space="preserve">Mr. Carlos Eduardo Santos</w:t>
      </w:r>
    </w:p>
    <w:p>
      <w:pPr>
        <w:pStyle w:val="BodyText"/>
      </w:pPr>
      <w:r>
        <w:t xml:space="preserve">Av. Atlântica, 3500, Apto 1204</w:t>
      </w:r>
    </w:p>
    <w:p>
      <w:pPr>
        <w:pStyle w:val="BodyText"/>
      </w:pPr>
      <w:r>
        <w:t xml:space="preserve">Leblon, Brazil Rio de Janeiro</w:t>
      </w:r>
    </w:p>
    <w:p>
      <w:pPr>
        <w:pStyle w:val="BodyText"/>
      </w:pPr>
      <w:r>
        <w:t xml:space="preserve">RJ 22440-900, Brazil</w:t>
      </w:r>
    </w:p>
    <w:p>
      <w:pPr>
        <w:pStyle w:val="BodyText"/>
      </w:pPr>
      <w:r>
        <w:t xml:space="preserve">CPF: 123.456.789-00</w:t>
      </w:r>
    </w:p>
    <w:p>
      <w:pPr>
        <w:pStyle w:val="BodyText"/>
      </w:pPr>
      <w:r>
        <w:t xml:space="preserve">Phone: +55 (21) 99876-5432</w:t>
      </w:r>
    </w:p>
    <w:bookmarkEnd w:id="22"/>
    <w:bookmarkStart w:id="23" w:name="Xf1d532ba23f833c9ea187e7dcfdf0303d93adb4"/>
    <w:p>
      <w:pPr>
        <w:pStyle w:val="Heading2"/>
      </w:pPr>
      <w:r>
        <w:t xml:space="preserve">Tailor Services Rendered — Itemized Invoice Details</w:t>
      </w:r>
    </w:p>
    <w:p>
      <w:pPr>
        <w:pStyle w:val="FirstParagraph"/>
      </w:pPr>
      <w:r>
        <w:t xml:space="preserve">This Invoice documents the complete tailoring services provided by our Master Tailor and skilled team at Ateliê do Alfaiate, located in the heart of Brazil Rio de Janeiro. All garments were crafted using premium Italian and Brazilian fabrics, with meticulous hand-finishing techniques that reflect the rich tradition of tailoring in this vibrant city. The following line items represent the full scope of work completed for the client's bespoke wardrobe commission.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Bespoke Two-Piece Suit — Full Canvas Construction. Includes initial consultation, body measurement session, basted fitting, and final fitting. Fabric: Super 150s Italian wool (Loro Piana). Tailor hand-stitched lapels, pick stitching, and buttonholes.</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Custom Dress Shirt — Made-to-Measure. Egyptian cotton 120s, French placket, barrel cuffs, hand-finished collar. Two fittings performed by our Tailor in Brazil Rio de Janeiro atelier.</w:t>
            </w:r>
          </w:p>
        </w:tc>
        <w:tc>
          <w:tcPr/>
          <w:p>
            <w:pPr>
              <w:pStyle w:val="Compact"/>
              <w:jc w:val="left"/>
            </w:pPr>
            <w:r>
              <w:t xml:space="preserve">2</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03</w:t>
            </w:r>
          </w:p>
        </w:tc>
        <w:tc>
          <w:tcPr/>
          <w:p>
            <w:pPr>
              <w:pStyle w:val="Compact"/>
              <w:jc w:val="left"/>
            </w:pPr>
            <w:r>
              <w:t xml:space="preserve">Three-Piece Tuxedo — Black Tie Evening Wear. Midnight blue silk-mohair blend, shawl lapel, satin peak, hand-rolled edges. Includes matching cummerbund. Full bespoke process with three fittings.</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04</w:t>
            </w:r>
          </w:p>
        </w:tc>
        <w:tc>
          <w:tcPr/>
          <w:p>
            <w:pPr>
              <w:pStyle w:val="Compact"/>
              <w:jc w:val="left"/>
            </w:pPr>
            <w:r>
              <w:t xml:space="preserve">Alteration &amp; Repairs — Existing wardrobe. Hemming of four trousers, sleeve shortening on two blazers, waist reduction on one suit jacket, and re-stitching of lining on one overcoat. Performed by our senior Tailor assistant.</w:t>
            </w:r>
          </w:p>
        </w:tc>
        <w:tc>
          <w:tcPr/>
          <w:p>
            <w:pPr>
              <w:pStyle w:val="Compact"/>
              <w:jc w:val="left"/>
            </w:pPr>
            <w:r>
              <w:t xml:space="preserve">8</w:t>
            </w:r>
          </w:p>
        </w:tc>
        <w:tc>
          <w:tcPr/>
          <w:p>
            <w:pPr>
              <w:pStyle w:val="Compact"/>
              <w:jc w:val="left"/>
            </w:pPr>
            <w:r>
              <w:t xml:space="preserve">R$ 180.00</w:t>
            </w:r>
          </w:p>
        </w:tc>
        <w:tc>
          <w:tcPr/>
          <w:p>
            <w:pPr>
              <w:pStyle w:val="Compact"/>
              <w:jc w:val="left"/>
            </w:pPr>
            <w:r>
              <w:t xml:space="preserve">R$ 1,440.00</w:t>
            </w:r>
          </w:p>
        </w:tc>
      </w:tr>
      <w:tr>
        <w:tc>
          <w:tcPr/>
          <w:p>
            <w:pPr>
              <w:pStyle w:val="Compact"/>
              <w:jc w:val="left"/>
            </w:pPr>
            <w:r>
              <w:t xml:space="preserve">05</w:t>
            </w:r>
          </w:p>
        </w:tc>
        <w:tc>
          <w:tcPr/>
          <w:p>
            <w:pPr>
              <w:pStyle w:val="Compact"/>
              <w:jc w:val="left"/>
            </w:pPr>
            <w:r>
              <w:t xml:space="preserve">Custom Silk Pocket Square &amp; Tie Set. Hand-rolled edges, silk lining, bespoke monogram embroidery. Fabric sourced from Como, Italy. Designed and executed in our Brazil Rio de Janeiro workshop.</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06</w:t>
            </w:r>
          </w:p>
        </w:tc>
        <w:tc>
          <w:tcPr/>
          <w:p>
            <w:pPr>
              <w:pStyle w:val="Compact"/>
              <w:jc w:val="left"/>
            </w:pPr>
            <w:r>
              <w:t xml:space="preserve">Leather Belt &amp; Loafers Coordination Consultation. Tailor-guided accessory selection session to complement the bespoke suit commission. Includes written care instructions for all garments.</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R$ 26,440.00</w:t>
            </w:r>
          </w:p>
        </w:tc>
      </w:tr>
      <w:tr>
        <w:tc>
          <w:tcPr/>
          <w:p>
            <w:pPr>
              <w:pStyle w:val="Compact"/>
              <w:jc w:val="left"/>
            </w:pPr>
            <w:r>
              <w:t xml:space="preserve">ICMS (18% — State Tax, Rio de Janeiro)</w:t>
            </w:r>
          </w:p>
        </w:tc>
        <w:tc>
          <w:tcPr/>
          <w:p>
            <w:pPr>
              <w:pStyle w:val="Compact"/>
              <w:jc w:val="right"/>
            </w:pPr>
            <w:r>
              <w:t xml:space="preserve">R$ 4,759.20</w:t>
            </w:r>
          </w:p>
        </w:tc>
      </w:tr>
      <w:tr>
        <w:tc>
          <w:tcPr/>
          <w:p>
            <w:pPr>
              <w:pStyle w:val="Compact"/>
              <w:jc w:val="left"/>
            </w:pPr>
            <w:r>
              <w:t xml:space="preserve">ISS (5% — Municipal Service Tax, Brazil Rio de Janeiro)</w:t>
            </w:r>
          </w:p>
        </w:tc>
        <w:tc>
          <w:tcPr/>
          <w:p>
            <w:pPr>
              <w:pStyle w:val="Compact"/>
              <w:jc w:val="right"/>
            </w:pPr>
            <w:r>
              <w:t xml:space="preserve">R$ 1,322.00</w:t>
            </w:r>
          </w:p>
        </w:tc>
      </w:tr>
      <w:tr>
        <w:tc>
          <w:tcPr/>
          <w:p>
            <w:pPr>
              <w:pStyle w:val="Compact"/>
              <w:jc w:val="left"/>
            </w:pPr>
            <w:r>
              <w:t xml:space="preserve">Discount — Loyal Client (5%)</w:t>
            </w:r>
          </w:p>
        </w:tc>
        <w:tc>
          <w:tcPr/>
          <w:p>
            <w:pPr>
              <w:pStyle w:val="Compact"/>
              <w:jc w:val="right"/>
            </w:pPr>
            <w:r>
              <w:t xml:space="preserve">-R$ 1,322.00</w:t>
            </w:r>
          </w:p>
        </w:tc>
      </w:tr>
      <w:tr>
        <w:tc>
          <w:tcPr/>
          <w:p>
            <w:pPr>
              <w:pStyle w:val="Compact"/>
              <w:jc w:val="left"/>
            </w:pPr>
            <w:r>
              <w:t xml:space="preserve">Grand Total (Invoice Amount)</w:t>
            </w:r>
          </w:p>
        </w:tc>
        <w:tc>
          <w:tcPr/>
          <w:p>
            <w:pPr>
              <w:pStyle w:val="Compact"/>
              <w:jc w:val="right"/>
            </w:pPr>
            <w:r>
              <w:t xml:space="preserve">R$ 31,199.20</w:t>
            </w:r>
          </w:p>
        </w:tc>
      </w:tr>
    </w:tbl>
    <w:bookmarkEnd w:id="23"/>
    <w:bookmarkStart w:id="25" w:name="payment-terms-instructions"/>
    <w:p>
      <w:pPr>
        <w:pStyle w:val="Heading2"/>
      </w:pPr>
      <w:r>
        <w:t xml:space="preserve">Payment Terms &amp; Instructions</w:t>
      </w:r>
    </w:p>
    <w:p>
      <w:pPr>
        <w:pStyle w:val="FirstParagraph"/>
      </w:pPr>
      <w:r>
        <w:t xml:space="preserve">This Invoice is payable within thirty (30) calendar days from the date of issue. Payment may be made via bank transfer (TED/PIX) to the account of Ateliê do Alfaiate Ltda., Banco do Brasil, Ag. 1234, Conta Corrente 56789-0, CNPJ 12.345.678/0001-90. Alternatively, payment in cash or by credit card (up to three installments) is accepted at our Tailor atelier in Brazil Rio de Janeiro. Please reference Invoice Number INV-2025-04871 in all correspondence and remittances. Late payments are subject to a monthly interest rate of 1.5% plus a 2% administrative penalty, in accordance with Brazilian commercial law (Código Civil, Art. 412).</w:t>
      </w:r>
    </w:p>
    <w:bookmarkStart w:id="24" w:name="important-notes-regarding-this-invoice"/>
    <w:p>
      <w:pPr>
        <w:pStyle w:val="Heading3"/>
      </w:pPr>
      <w:r>
        <w:t xml:space="preserve">Important Notes Regarding This Invoice</w:t>
      </w:r>
    </w:p>
    <w:p>
      <w:pPr>
        <w:pStyle w:val="FirstParagraph"/>
      </w:pPr>
      <w:r>
        <w:t xml:space="preserve">1. All bespoke garments referenced in this Invoice are made exclusively for the named client and cannot be resold, exchanged, or returned once the final fitting is approved. This is standard practice for a Tailor operating on a made-to-measure basis.</w:t>
      </w:r>
    </w:p>
    <w:p>
      <w:pPr>
        <w:pStyle w:val="BodyText"/>
      </w:pPr>
      <w:r>
        <w:t xml:space="preserve">2. The Tailor guarantees all hand-stitching, canvas construction, and finishing work for a period of twelve (12) months from the date of final delivery. Repairs within this warranty period are provided at no additional cost at our Brazil Rio de Janeiro atelier.</w:t>
      </w:r>
    </w:p>
    <w:p>
      <w:pPr>
        <w:pStyle w:val="BodyText"/>
      </w:pPr>
      <w:r>
        <w:t xml:space="preserve">3. Fabric samples and measurement records are retained in the client's file for a minimum of five years, allowing for future commissions without the need for new fittings.</w:t>
      </w:r>
    </w:p>
    <w:p>
      <w:pPr>
        <w:pStyle w:val="BodyText"/>
      </w:pPr>
      <w:r>
        <w:t xml:space="preserve">4. This Invoice is issued in accordance with the Brazilian National Tax Authority (Receita Federal) regulations. A digital copy (NF-e) has been transmitted to the SEFAZ-RJ system and is available for download at our website.</w:t>
      </w:r>
    </w:p>
    <w:p>
      <w:pPr>
        <w:pStyle w:val="BodyText"/>
      </w:pPr>
      <w:r>
        <w:t xml:space="preserve">5. Ateliê do Alfaiate is a registered Tailor business operating in Brazil Rio de Janeiro since 1998, specializing in bespoke menswear, formal tailoring, and garment alterations. Our workshop employs twelve skilled artisans, including three Master Tailors with over twenty years of experience.</w:t>
      </w:r>
    </w:p>
    <w:bookmarkEnd w:id="24"/>
    <w:p>
      <w:pPr>
        <w:pStyle w:val="BodyText"/>
      </w:pPr>
      <w:r>
        <w:rPr>
          <w:bCs/>
          <w:b/>
        </w:rPr>
        <w:t xml:space="preserve">Ateliê do Alfaiate Ltda.</w:t>
      </w:r>
      <w:r>
        <w:t xml:space="preserve"> </w:t>
      </w:r>
      <w:r>
        <w:t xml:space="preserve">— Premium Tailor &amp; Bespoke Menswear | Brazil Rio de Janeiro, RJ</w:t>
      </w:r>
    </w:p>
    <w:p>
      <w:pPr>
        <w:pStyle w:val="BodyText"/>
      </w:pPr>
      <w:r>
        <w:t xml:space="preserve">Rua da Assembleia, 1240 — Centro Histórico | CEP 20011-000 | CNPJ 12.345.678/0001-90</w:t>
      </w:r>
    </w:p>
    <w:p>
      <w:pPr>
        <w:pStyle w:val="BodyText"/>
      </w:pPr>
      <w:r>
        <w:t xml:space="preserve">This Invoice was generated electronically and is valid without a physical signature. For queries regarding this document, please contact our office at +55 (21) 3256-7890 or via email at contato@ateliedalfaiate.com.br.</w:t>
      </w:r>
    </w:p>
    <w:p>
      <w:pPr>
        <w:pStyle w:val="BodyText"/>
      </w:pPr>
      <w:r>
        <w:t xml:space="preserve">© 2025 Ateliê do Alfaiate. All rights reserved. Invoice INV-2025-04871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Ateliê do Alfaiate | Tailor Services | Brazil Rio de Janeiro</dc:title>
  <dc:creator/>
  <dc:language>en</dc:language>
  <cp:keywords/>
  <dcterms:created xsi:type="dcterms:W3CDTF">2026-10-10T09:12:35Z</dcterms:created>
  <dcterms:modified xsi:type="dcterms:W3CDTF">2026-10-10T09:12:35Z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