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Beijing</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t xml:space="preserve">Beijing Heritage Tailor &amp; Bespoke Atelier</w:t>
      </w:r>
    </w:p>
    <w:p>
      <w:pPr>
        <w:pStyle w:val="BodyText"/>
      </w:pPr>
      <w:r>
        <w:t xml:space="preserve">OFFICIAL TAILORING INVOICE — CHINA BEIJING</w:t>
      </w:r>
    </w:p>
    <w:bookmarkEnd w:id="20"/>
    <w:p>
      <w:pPr>
        <w:pStyle w:val="BodyText"/>
      </w:pPr>
      <w:r>
        <w:rPr>
          <w:bCs/>
          <w:b/>
        </w:rPr>
        <w:t xml:space="preserve">Issued By:</w:t>
      </w:r>
      <w:r>
        <w:br/>
      </w:r>
      <w:r>
        <w:t xml:space="preserve">Beijing Heritage Tailor &amp; Bespoke Atelier</w:t>
      </w:r>
      <w:r>
        <w:br/>
      </w:r>
      <w:r>
        <w:t xml:space="preserve">No. 88, Qianmen Street, Dongcheng District</w:t>
      </w:r>
      <w:r>
        <w:br/>
      </w:r>
      <w:r>
        <w:t xml:space="preserve">Beijing, 100010, People's Republic of China</w:t>
      </w:r>
      <w:r>
        <w:br/>
      </w:r>
      <w:r>
        <w:t xml:space="preserve">Tel: +86-10-6512-8899</w:t>
      </w:r>
      <w:r>
        <w:br/>
      </w:r>
      <w:r>
        <w:t xml:space="preserve">Email: invoices@beijingheritagetailor.cn</w:t>
      </w:r>
      <w:r>
        <w:br/>
      </w:r>
      <w:r>
        <w:t xml:space="preserve">Tax ID (TIN): 91110101MA01KX7B2F</w:t>
      </w:r>
    </w:p>
    <w:p>
      <w:pPr>
        <w:pStyle w:val="BodyText"/>
      </w:pPr>
      <w:r>
        <w:rPr>
          <w:bCs/>
          <w:b/>
        </w:rPr>
        <w:t xml:space="preserve">Billed To:</w:t>
      </w:r>
      <w:r>
        <w:br/>
      </w:r>
      <w:r>
        <w:t xml:space="preserve">Mr. Jonathan A. Whitfield</w:t>
      </w:r>
      <w:r>
        <w:br/>
      </w:r>
      <w:r>
        <w:t xml:space="preserve">12, Chaoyang Park Residences, Tower B</w:t>
      </w:r>
      <w:r>
        <w:br/>
      </w:r>
      <w:r>
        <w:t xml:space="preserve">Chaoyang District, Beijing, 100020</w:t>
      </w:r>
      <w:r>
        <w:br/>
      </w:r>
      <w:r>
        <w:t xml:space="preserve">People's Republic of China</w:t>
      </w:r>
      <w:r>
        <w:br/>
      </w:r>
      <w:r>
        <w:t xml:space="preserve">Tel: +86-138-0012-5678</w:t>
      </w:r>
      <w:r>
        <w:br/>
      </w:r>
      <w:r>
        <w:t xml:space="preserve">Email: j.whitfield@email.com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BHT-2025-04187</w:t>
            </w:r>
          </w:p>
        </w:tc>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June 26, 2025</w:t>
            </w:r>
          </w:p>
        </w:tc>
        <w:tc>
          <w:tcPr/>
          <w:p>
            <w:pPr>
              <w:pStyle w:val="Compact"/>
              <w:jc w:val="left"/>
            </w:pPr>
            <w:r>
              <w:t xml:space="preserve">Service Period:</w:t>
            </w:r>
          </w:p>
        </w:tc>
        <w:tc>
          <w:tcPr/>
          <w:p>
            <w:pPr>
              <w:pStyle w:val="Compact"/>
              <w:jc w:val="left"/>
            </w:pPr>
            <w:r>
              <w:t xml:space="preserve">May 20, 2025 – June 10, 2025</w:t>
            </w:r>
          </w:p>
        </w:tc>
      </w:tr>
      <w:tr>
        <w:tc>
          <w:tcPr/>
          <w:p>
            <w:pPr>
              <w:pStyle w:val="Compact"/>
              <w:jc w:val="left"/>
            </w:pPr>
            <w:r>
              <w:t xml:space="preserve">Payment Terms:</w:t>
            </w:r>
          </w:p>
        </w:tc>
        <w:tc>
          <w:tcPr/>
          <w:p>
            <w:pPr>
              <w:pStyle w:val="Compact"/>
              <w:jc w:val="left"/>
            </w:pPr>
            <w:r>
              <w:t xml:space="preserve">Net 14 Days</w:t>
            </w:r>
          </w:p>
        </w:tc>
        <w:tc>
          <w:tcPr/>
          <w:p>
            <w:pPr>
              <w:pStyle w:val="Compact"/>
              <w:jc w:val="left"/>
            </w:pPr>
            <w:r>
              <w:t xml:space="preserve">Currency:</w:t>
            </w:r>
          </w:p>
        </w:tc>
        <w:tc>
          <w:tcPr/>
          <w:p>
            <w:pPr>
              <w:pStyle w:val="Compact"/>
              <w:jc w:val="left"/>
            </w:pPr>
            <w:r>
              <w:t xml:space="preserve">Chinese Yuan (CNY / ¥)</w:t>
            </w:r>
          </w:p>
        </w:tc>
      </w:tr>
      <w:tr>
        <w:tc>
          <w:tcPr/>
          <w:p>
            <w:pPr>
              <w:pStyle w:val="Compact"/>
              <w:jc w:val="left"/>
            </w:pPr>
            <w:r>
              <w:t xml:space="preserve">Order Reference:</w:t>
            </w:r>
          </w:p>
        </w:tc>
        <w:tc>
          <w:tcPr/>
          <w:p>
            <w:pPr>
              <w:pStyle w:val="Compact"/>
              <w:jc w:val="left"/>
            </w:pPr>
            <w:r>
              <w:t xml:space="preserve">ORD-BJ-2025-3341</w:t>
            </w:r>
          </w:p>
        </w:tc>
        <w:tc>
          <w:tcPr/>
          <w:p>
            <w:pPr>
              <w:pStyle w:val="Compact"/>
              <w:jc w:val="left"/>
            </w:pPr>
            <w:r>
              <w:t xml:space="preserve">Tailor Assigned:</w:t>
            </w:r>
          </w:p>
        </w:tc>
        <w:tc>
          <w:tcPr/>
          <w:p>
            <w:pPr>
              <w:pStyle w:val="Compact"/>
              <w:jc w:val="left"/>
            </w:pPr>
            <w:r>
              <w:t xml:space="preserve">Master Tailor Liu Weiming</w:t>
            </w:r>
          </w:p>
        </w:tc>
      </w:tr>
    </w:tbl>
    <w:bookmarkStart w:id="23" w:name="Xcd6fb47363b3483feb47c94b3b9cb83197461c9"/>
    <w:p>
      <w:pPr>
        <w:pStyle w:val="Heading2"/>
      </w:pPr>
      <w:r>
        <w:t xml:space="preserve">Tailoring Services Rendered — Beijing, China</w:t>
      </w:r>
    </w:p>
    <w:p>
      <w:pPr>
        <w:pStyle w:val="FirstParagraph"/>
      </w:pPr>
      <w:r>
        <w:t xml:space="preserve">The following bespoke tailoring services were performed by our master tailor team at our Beijing atelier located in the historic Dongcheng District. All garments were crafted using premium fabrics sourced from our verified suppliers in Beijing and the surrounding regions. Each item underwent a minimum of three fitting sessions to ensure a perfect, individualized fit in accordance with the highest standards of Chinese and international tailoring craftsmanship.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Bespoke Two-Piece Business Suit</w:t>
            </w:r>
            <w:r>
              <w:t xml:space="preserve"> </w:t>
            </w:r>
            <w:r>
              <w:t xml:space="preserve">— Full custom tailoring including initial consultation, body measurement, pattern drafting, first fitting, second fitting, and final pressing. Fabric: Italian Super 150s wool (navy). Includes hand-stitched lapels, functional buttonholes, and a half-canvas construction. Tailored in Beijing by Master Tailor Liu Weiming.</w:t>
            </w:r>
          </w:p>
        </w:tc>
        <w:tc>
          <w:tcPr/>
          <w:p>
            <w:pPr>
              <w:pStyle w:val="Compact"/>
              <w:jc w:val="left"/>
            </w:pPr>
            <w:r>
              <w:t xml:space="preserve">May 20 – Jun 05</w:t>
            </w:r>
          </w:p>
        </w:tc>
        <w:tc>
          <w:tcPr/>
          <w:p>
            <w:pPr>
              <w:pStyle w:val="Compact"/>
              <w:jc w:val="left"/>
            </w:pPr>
            <w:r>
              <w:t xml:space="preserve">1</w:t>
            </w:r>
          </w:p>
        </w:tc>
        <w:tc>
          <w:tcPr/>
          <w:p>
            <w:pPr>
              <w:pStyle w:val="Compact"/>
              <w:jc w:val="left"/>
            </w:pPr>
            <w:r>
              <w:t xml:space="preserve">¥ 6,800.00</w:t>
            </w:r>
          </w:p>
        </w:tc>
        <w:tc>
          <w:tcPr/>
          <w:p>
            <w:pPr>
              <w:pStyle w:val="Compact"/>
              <w:jc w:val="left"/>
            </w:pPr>
            <w:r>
              <w:t xml:space="preserve">¥ 6,800.00</w:t>
            </w:r>
          </w:p>
        </w:tc>
      </w:tr>
      <w:tr>
        <w:tc>
          <w:tcPr/>
          <w:p>
            <w:pPr>
              <w:pStyle w:val="Compact"/>
              <w:jc w:val="left"/>
            </w:pPr>
            <w:r>
              <w:t xml:space="preserve">2</w:t>
            </w:r>
          </w:p>
        </w:tc>
        <w:tc>
          <w:tcPr/>
          <w:p>
            <w:pPr>
              <w:pStyle w:val="Compact"/>
              <w:jc w:val="left"/>
            </w:pPr>
            <w:r>
              <w:rPr>
                <w:bCs/>
                <w:b/>
              </w:rPr>
              <w:t xml:space="preserve">Custom Silk Dress Shirt (Set of 3)</w:t>
            </w:r>
            <w:r>
              <w:t xml:space="preserve"> </w:t>
            </w:r>
            <w:r>
              <w:t xml:space="preserve">— Bespoke tailoring of three formal dress shirts in ivory silk-cotton blend. Each shirt features a French placket, mother-of-pearl buttons, and a tailored collar shaped to the client's neck measurement. All three shirts were fitted and finished at our Beijing workshop.</w:t>
            </w:r>
          </w:p>
        </w:tc>
        <w:tc>
          <w:tcPr/>
          <w:p>
            <w:pPr>
              <w:pStyle w:val="Compact"/>
              <w:jc w:val="left"/>
            </w:pPr>
            <w:r>
              <w:t xml:space="preserve">May 22 – Jun 03</w:t>
            </w:r>
          </w:p>
        </w:tc>
        <w:tc>
          <w:tcPr/>
          <w:p>
            <w:pPr>
              <w:pStyle w:val="Compact"/>
              <w:jc w:val="left"/>
            </w:pPr>
            <w:r>
              <w:t xml:space="preserve">3</w:t>
            </w:r>
          </w:p>
        </w:tc>
        <w:tc>
          <w:tcPr/>
          <w:p>
            <w:pPr>
              <w:pStyle w:val="Compact"/>
              <w:jc w:val="left"/>
            </w:pPr>
            <w:r>
              <w:t xml:space="preserve">¥ 1,250.00</w:t>
            </w:r>
          </w:p>
        </w:tc>
        <w:tc>
          <w:tcPr/>
          <w:p>
            <w:pPr>
              <w:pStyle w:val="Compact"/>
              <w:jc w:val="left"/>
            </w:pPr>
            <w:r>
              <w:t xml:space="preserve">¥ 3,750.00</w:t>
            </w:r>
          </w:p>
        </w:tc>
      </w:tr>
      <w:tr>
        <w:tc>
          <w:tcPr/>
          <w:p>
            <w:pPr>
              <w:pStyle w:val="Compact"/>
              <w:jc w:val="left"/>
            </w:pPr>
            <w:r>
              <w:t xml:space="preserve">3</w:t>
            </w:r>
          </w:p>
        </w:tc>
        <w:tc>
          <w:tcPr/>
          <w:p>
            <w:pPr>
              <w:pStyle w:val="Compact"/>
              <w:jc w:val="left"/>
            </w:pPr>
            <w:r>
              <w:rPr>
                <w:bCs/>
                <w:b/>
              </w:rPr>
              <w:t xml:space="preserve">Traditional Chinese Mandarin Collar Jacket (唐装)</w:t>
            </w:r>
            <w:r>
              <w:t xml:space="preserve"> </w:t>
            </w:r>
            <w:r>
              <w:t xml:space="preserve">— Hand-tailored traditional Beijing-style jacket in deep burgundy silk with hand-embroidered phoenix motifs. Includes four frog closures (盘扣) hand-knotted by our senior tailor. This piece represents authentic Beijing tailoring heritage and was constructed entirely by hand over 18 working days.</w:t>
            </w:r>
          </w:p>
        </w:tc>
        <w:tc>
          <w:tcPr/>
          <w:p>
            <w:pPr>
              <w:pStyle w:val="Compact"/>
              <w:jc w:val="left"/>
            </w:pPr>
            <w:r>
              <w:t xml:space="preserve">May 25 – Jun 10</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4</w:t>
            </w:r>
          </w:p>
        </w:tc>
        <w:tc>
          <w:tcPr/>
          <w:p>
            <w:pPr>
              <w:pStyle w:val="Compact"/>
              <w:jc w:val="left"/>
            </w:pPr>
            <w:r>
              <w:rPr>
                <w:bCs/>
                <w:b/>
              </w:rPr>
              <w:t xml:space="preserve">Tailored Trousers (Wool, Charcoal Grey)</w:t>
            </w:r>
            <w:r>
              <w:t xml:space="preserve"> </w:t>
            </w:r>
            <w:r>
              <w:t xml:space="preserve">— Custom-cut trousers with a flat front, side adjusters, and a tailored crease. Includes one alteration session for hem and waist adjustment performed at our Beijing fitting room. Fabric: British flannel wool.</w:t>
            </w:r>
          </w:p>
        </w:tc>
        <w:tc>
          <w:tcPr/>
          <w:p>
            <w:pPr>
              <w:pStyle w:val="Compact"/>
              <w:jc w:val="left"/>
            </w:pPr>
            <w:r>
              <w:t xml:space="preserve">Jun 02 – Jun 08</w:t>
            </w:r>
          </w:p>
        </w:tc>
        <w:tc>
          <w:tcPr/>
          <w:p>
            <w:pPr>
              <w:pStyle w:val="Compact"/>
              <w:jc w:val="left"/>
            </w:pPr>
            <w:r>
              <w:t xml:space="preserve">2</w:t>
            </w:r>
          </w:p>
        </w:tc>
        <w:tc>
          <w:tcPr/>
          <w:p>
            <w:pPr>
              <w:pStyle w:val="Compact"/>
              <w:jc w:val="left"/>
            </w:pPr>
            <w:r>
              <w:t xml:space="preserve">¥ 1,800.00</w:t>
            </w:r>
          </w:p>
        </w:tc>
        <w:tc>
          <w:tcPr/>
          <w:p>
            <w:pPr>
              <w:pStyle w:val="Compact"/>
              <w:jc w:val="left"/>
            </w:pPr>
            <w:r>
              <w:t xml:space="preserve">¥ 3,600.00</w:t>
            </w:r>
          </w:p>
        </w:tc>
      </w:tr>
      <w:tr>
        <w:tc>
          <w:tcPr/>
          <w:p>
            <w:pPr>
              <w:pStyle w:val="Compact"/>
              <w:jc w:val="left"/>
            </w:pPr>
            <w:r>
              <w:t xml:space="preserve">5</w:t>
            </w:r>
          </w:p>
        </w:tc>
        <w:tc>
          <w:tcPr/>
          <w:p>
            <w:pPr>
              <w:pStyle w:val="Compact"/>
              <w:jc w:val="left"/>
            </w:pPr>
            <w:r>
              <w:rPr>
                <w:bCs/>
                <w:b/>
              </w:rPr>
              <w:t xml:space="preserve">Alteration &amp; Repair Service</w:t>
            </w:r>
            <w:r>
              <w:t xml:space="preserve"> </w:t>
            </w:r>
            <w:r>
              <w:t xml:space="preserve">— Hemming of a previously purchased overcoat, taking in the waist of a blazer, and re-stitching a torn lining in a travel jacket. All alterations performed by our in-house tailor team in Beijing within a 48-hour turnaround.</w:t>
            </w:r>
          </w:p>
        </w:tc>
        <w:tc>
          <w:tcPr/>
          <w:p>
            <w:pPr>
              <w:pStyle w:val="Compact"/>
              <w:jc w:val="left"/>
            </w:pPr>
            <w:r>
              <w:t xml:space="preserve">Jun 09 – Jun 10</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6</w:t>
            </w:r>
          </w:p>
        </w:tc>
        <w:tc>
          <w:tcPr/>
          <w:p>
            <w:pPr>
              <w:pStyle w:val="Compact"/>
              <w:jc w:val="left"/>
            </w:pPr>
            <w:r>
              <w:rPr>
                <w:bCs/>
                <w:b/>
              </w:rPr>
              <w:t xml:space="preserve">Complimentary Fitting &amp; Consultation Session</w:t>
            </w:r>
            <w:r>
              <w:t xml:space="preserve"> </w:t>
            </w:r>
            <w:r>
              <w:t xml:space="preserve">— A dedicated one-hour session with our head tailor in Beijing for seasonal wardrobe planning, fabric selection guidance, and future bespoke commission discussion. Includes a complimentary garment care consultation.</w:t>
            </w:r>
          </w:p>
        </w:tc>
        <w:tc>
          <w:tcPr/>
          <w:p>
            <w:pPr>
              <w:pStyle w:val="Compact"/>
              <w:jc w:val="left"/>
            </w:pPr>
            <w:r>
              <w:t xml:space="preserve">Jun 10</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¥ 19,330.00</w:t>
            </w:r>
          </w:p>
        </w:tc>
      </w:tr>
      <w:tr>
        <w:tc>
          <w:tcPr/>
          <w:p>
            <w:pPr>
              <w:pStyle w:val="Compact"/>
              <w:jc w:val="left"/>
            </w:pPr>
            <w:r>
              <w:t xml:space="preserve">VAT (13% — China Standard Rate)</w:t>
            </w:r>
          </w:p>
        </w:tc>
        <w:tc>
          <w:tcPr/>
          <w:p>
            <w:pPr>
              <w:pStyle w:val="Compact"/>
              <w:jc w:val="left"/>
            </w:pPr>
            <w:r>
              <w:t xml:space="preserve">¥ 2,512.90</w:t>
            </w:r>
          </w:p>
        </w:tc>
      </w:tr>
      <w:tr>
        <w:tc>
          <w:tcPr/>
          <w:p>
            <w:pPr>
              <w:pStyle w:val="Compact"/>
              <w:jc w:val="left"/>
            </w:pPr>
            <w:r>
              <w:t xml:space="preserve">Express Delivery within Beijing (Same-Day)</w:t>
            </w:r>
          </w:p>
        </w:tc>
        <w:tc>
          <w:tcPr/>
          <w:p>
            <w:pPr>
              <w:pStyle w:val="Compact"/>
              <w:jc w:val="left"/>
            </w:pPr>
            <w:r>
              <w:t xml:space="preserve">¥ 0.00</w:t>
            </w:r>
          </w:p>
        </w:tc>
      </w:tr>
      <w:tr>
        <w:tc>
          <w:tcPr/>
          <w:p>
            <w:pPr>
              <w:pStyle w:val="Compact"/>
              <w:jc w:val="left"/>
            </w:pPr>
            <w:r>
              <w:t xml:space="preserve">Grand Total Due</w:t>
            </w:r>
          </w:p>
        </w:tc>
        <w:tc>
          <w:tcPr/>
          <w:p>
            <w:pPr>
              <w:pStyle w:val="Compact"/>
              <w:jc w:val="left"/>
            </w:pPr>
            <w:r>
              <w:t xml:space="preserve">¥ 21,842.90</w:t>
            </w:r>
          </w:p>
        </w:tc>
      </w:tr>
    </w:tbl>
    <w:bookmarkStart w:id="21" w:name="payment-instructions-terms"/>
    <w:p>
      <w:pPr>
        <w:pStyle w:val="Heading3"/>
      </w:pPr>
      <w:r>
        <w:t xml:space="preserve">Payment Instructions &amp; Terms</w:t>
      </w:r>
    </w:p>
    <w:p>
      <w:pPr>
        <w:pStyle w:val="FirstParagraph"/>
      </w:pPr>
      <w:r>
        <w:t xml:space="preserve">Payment for this invoice is due within fourteen (14) calendar days of the invoice date, no later than</w:t>
      </w:r>
      <w:r>
        <w:t xml:space="preserve"> </w:t>
      </w:r>
      <w:r>
        <w:rPr>
          <w:bCs/>
          <w:b/>
        </w:rPr>
        <w:t xml:space="preserve">June 26, 2025</w:t>
      </w:r>
      <w:r>
        <w:t xml:space="preserve">. Please remit payment via bank transfer to the account below, or by WeChat Pay / Alipay using the QR code provided at our Beijing storefront. A late payment fee of 1.5% per month will be applied to any outstanding balance after the due date.</w:t>
      </w:r>
    </w:p>
    <w:p>
      <w:pPr>
        <w:numPr>
          <w:ilvl w:val="0"/>
          <w:numId w:val="1001"/>
        </w:numPr>
        <w:pStyle w:val="Compact"/>
      </w:pPr>
      <w:r>
        <w:rPr>
          <w:bCs/>
          <w:b/>
        </w:rPr>
        <w:t xml:space="preserve">Bank:</w:t>
      </w:r>
      <w:r>
        <w:t xml:space="preserve"> </w:t>
      </w:r>
      <w:r>
        <w:t xml:space="preserve">Bank of China, Beijing Dongcheng Branch</w:t>
      </w:r>
    </w:p>
    <w:p>
      <w:pPr>
        <w:numPr>
          <w:ilvl w:val="0"/>
          <w:numId w:val="1001"/>
        </w:numPr>
        <w:pStyle w:val="Compact"/>
      </w:pPr>
      <w:r>
        <w:rPr>
          <w:bCs/>
          <w:b/>
        </w:rPr>
        <w:t xml:space="preserve">Account Name:</w:t>
      </w:r>
      <w:r>
        <w:t xml:space="preserve"> </w:t>
      </w:r>
      <w:r>
        <w:t xml:space="preserve">Beijing Heritage Tailor &amp; Bespoke Atelier Co., Ltd.</w:t>
      </w:r>
    </w:p>
    <w:p>
      <w:pPr>
        <w:numPr>
          <w:ilvl w:val="0"/>
          <w:numId w:val="1001"/>
        </w:numPr>
        <w:pStyle w:val="Compact"/>
      </w:pPr>
      <w:r>
        <w:rPr>
          <w:bCs/>
          <w:b/>
        </w:rPr>
        <w:t xml:space="preserve">Account Number:</w:t>
      </w:r>
      <w:r>
        <w:t xml:space="preserve"> </w:t>
      </w:r>
      <w:r>
        <w:t xml:space="preserve">3012 8899 0045 6781</w:t>
      </w:r>
    </w:p>
    <w:p>
      <w:pPr>
        <w:numPr>
          <w:ilvl w:val="0"/>
          <w:numId w:val="1001"/>
        </w:numPr>
        <w:pStyle w:val="Compact"/>
      </w:pPr>
      <w:r>
        <w:rPr>
          <w:bCs/>
          <w:b/>
        </w:rPr>
        <w:t xml:space="preserve">SWIFT Code:</w:t>
      </w:r>
      <w:r>
        <w:t xml:space="preserve"> </w:t>
      </w:r>
      <w:r>
        <w:t xml:space="preserve">BKCHCNBJ</w:t>
      </w:r>
    </w:p>
    <w:p>
      <w:pPr>
        <w:numPr>
          <w:ilvl w:val="0"/>
          <w:numId w:val="1001"/>
        </w:numPr>
        <w:pStyle w:val="Compact"/>
      </w:pPr>
      <w:r>
        <w:rPr>
          <w:bCs/>
          <w:b/>
        </w:rPr>
        <w:t xml:space="preserve">Reference:</w:t>
      </w:r>
      <w:r>
        <w:t xml:space="preserve"> </w:t>
      </w:r>
      <w:r>
        <w:t xml:space="preserve">Please cite Invoice No. BHT-2025-04187 in all payment communications.</w:t>
      </w:r>
    </w:p>
    <w:p>
      <w:pPr>
        <w:pStyle w:val="FirstParagraph"/>
      </w:pPr>
      <w:r>
        <w:t xml:space="preserve">All tailoring work completed by our Beijing atelier is covered by a 90-day workmanship guarantee. Should any stitching, seam, or structural defect appear within this period, our tailor team will perform the necessary repair at no additional charge. Fabric defects are subject to the supplier's warranty terms.</w:t>
      </w:r>
    </w:p>
    <w:bookmarkEnd w:id="21"/>
    <w:bookmarkStart w:id="22" w:name="additional-notes"/>
    <w:p>
      <w:pPr>
        <w:pStyle w:val="Heading3"/>
      </w:pPr>
      <w:r>
        <w:t xml:space="preserve">Additional Notes</w:t>
      </w:r>
    </w:p>
    <w:p>
      <w:pPr>
        <w:numPr>
          <w:ilvl w:val="0"/>
          <w:numId w:val="1002"/>
        </w:numPr>
        <w:pStyle w:val="Compact"/>
      </w:pPr>
      <w:r>
        <w:t xml:space="preserve">All garments were tailored exclusively in Beijing, China, using locally sourced and internationally imported premium materials.</w:t>
      </w:r>
    </w:p>
    <w:p>
      <w:pPr>
        <w:numPr>
          <w:ilvl w:val="0"/>
          <w:numId w:val="1002"/>
        </w:numPr>
        <w:pStyle w:val="Compact"/>
      </w:pPr>
      <w:r>
        <w:t xml:space="preserve">The client's body measurements are stored securely in our Beijing atelier records for future commissions. Please reference Order No. ORD-BJ-2025-3341 for any follow-up tailoring requests.</w:t>
      </w:r>
    </w:p>
    <w:p>
      <w:pPr>
        <w:numPr>
          <w:ilvl w:val="0"/>
          <w:numId w:val="1002"/>
        </w:numPr>
        <w:pStyle w:val="Compact"/>
      </w:pPr>
      <w:r>
        <w:t xml:space="preserve">Garment care instructions in both English and Mandarin Chinese are enclosed with each item. We recommend professional dry cleaning in Beijing for all wool and silk pieces.</w:t>
      </w:r>
    </w:p>
    <w:p>
      <w:pPr>
        <w:numPr>
          <w:ilvl w:val="0"/>
          <w:numId w:val="1002"/>
        </w:numPr>
        <w:pStyle w:val="Compact"/>
      </w:pPr>
      <w:r>
        <w:t xml:space="preserve">This invoice is valid for a period of 12 months from the date of issue. After this period, a re-issued invoice may be required for tax and accounting purposes in China.</w:t>
      </w:r>
    </w:p>
    <w:bookmarkEnd w:id="22"/>
    <w:p>
      <w:pPr>
        <w:pStyle w:val="FirstParagraph"/>
      </w:pPr>
      <w:r>
        <w:t xml:space="preserve">Authorized Signature — Beijing Heritage Tailor</w:t>
      </w:r>
      <w:r>
        <w:br/>
      </w:r>
      <w:r>
        <w:t xml:space="preserve">Master Tailor Liu Weiming, Head of Atelier</w:t>
      </w:r>
    </w:p>
    <w:p>
      <w:pPr>
        <w:pStyle w:val="BodyText"/>
      </w:pPr>
      <w:r>
        <w:t xml:space="preserve">Client Acknowledgment &amp; Acceptance</w:t>
      </w:r>
      <w:r>
        <w:br/>
      </w:r>
      <w:r>
        <w:t xml:space="preserve">Mr. Jonathan A. Whitfield</w:t>
      </w:r>
    </w:p>
    <w:p>
      <w:pPr>
        <w:pStyle w:val="BodyText"/>
      </w:pPr>
      <w:r>
        <w:rPr>
          <w:bCs/>
          <w:b/>
        </w:rPr>
        <w:t xml:space="preserve">Beijing Heritage Tailor &amp; Bespoke Atelier Co., Ltd.</w:t>
      </w:r>
      <w:r>
        <w:br/>
      </w:r>
      <w:r>
        <w:t xml:space="preserve">Registered in Dongcheng District, Beijing, People's Republic of China</w:t>
      </w:r>
      <w:r>
        <w:br/>
      </w:r>
      <w:r>
        <w:t xml:space="preserve">Unified Social Credit Code: 91110101MA01KX7B2F</w:t>
      </w:r>
      <w:r>
        <w:br/>
      </w:r>
      <w:r>
        <w:t xml:space="preserve">This invoice was generated in accordance with the Tax Administration Law of the People's Republic of China.</w:t>
      </w:r>
      <w:r>
        <w:br/>
      </w:r>
      <w:r>
        <w:br/>
      </w:r>
      <w:r>
        <w:t xml:space="preserve">Thank you for choosing our tailor services in Beijing, China. We look forward to serving your bespoke tailoring needs in the seasons ahead.</w:t>
      </w:r>
      <w:r>
        <w:br/>
      </w:r>
      <w:r>
        <w:rPr>
          <w:iCs/>
          <w:i/>
        </w:rPr>
        <w:t xml:space="preserve">— The Beijing Heritage Tailor Team —</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Beijing Tailor Services</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