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Maison</w:t>
      </w:r>
      <w:r>
        <w:t xml:space="preserve"> </w:t>
      </w:r>
      <w:r>
        <w:t xml:space="preserve">du</w:t>
      </w:r>
      <w:r>
        <w:t xml:space="preserve"> </w:t>
      </w:r>
      <w:r>
        <w:t xml:space="preserve">Tailor,</w:t>
      </w:r>
      <w:r>
        <w:t xml:space="preserve"> </w:t>
      </w:r>
      <w:r>
        <w:t xml:space="preserve">France</w:t>
      </w:r>
      <w:r>
        <w:t xml:space="preserve"> </w:t>
      </w:r>
      <w:r>
        <w:t xml:space="preserve">Lyon</w:t>
      </w:r>
    </w:p>
    <w:bookmarkStart w:id="20" w:name="invoice"/>
    <w:p>
      <w:pPr>
        <w:pStyle w:val="Heading1"/>
      </w:pPr>
      <w:r>
        <w:t xml:space="preserve">INVOICE</w:t>
      </w:r>
    </w:p>
    <w:p>
      <w:pPr>
        <w:pStyle w:val="FirstParagraph"/>
      </w:pPr>
      <w:r>
        <w:t xml:space="preserve">Maison du Tailor — Bespoke Tailoring Atelier</w:t>
      </w:r>
    </w:p>
    <w:p>
      <w:pPr>
        <w:pStyle w:val="BodyText"/>
      </w:pPr>
      <w:r>
        <w:t xml:space="preserve">FRANCE LYON</w:t>
      </w:r>
      <w:r>
        <w:t xml:space="preserve"> </w:t>
      </w:r>
      <w:r>
        <w:t xml:space="preserve"> |  12 Rue de la République, 69002 Lyon, France</w:t>
      </w:r>
    </w:p>
    <w:bookmarkEnd w:id="20"/>
    <w:bookmarkStart w:id="21" w:name="tailor-issuer"/>
    <w:p>
      <w:pPr>
        <w:pStyle w:val="Heading3"/>
      </w:pPr>
      <w:r>
        <w:t xml:space="preserve">Tailor — Issuer</w:t>
      </w:r>
    </w:p>
    <w:p>
      <w:pPr>
        <w:pStyle w:val="FirstParagraph"/>
      </w:pPr>
      <w:r>
        <w:rPr>
          <w:bCs/>
          <w:b/>
        </w:rPr>
        <w:t xml:space="preserve">Maison du Tailor SARL</w:t>
      </w:r>
      <w:r>
        <w:br/>
      </w:r>
      <w:r>
        <w:t xml:space="preserve">12 Rue de la République</w:t>
      </w:r>
      <w:r>
        <w:br/>
      </w:r>
      <w:r>
        <w:t xml:space="preserve">69002 Lyon, France</w:t>
      </w:r>
      <w:r>
        <w:br/>
      </w:r>
      <w:r>
        <w:t xml:space="preserve">SIRET: 847 291 563 00017</w:t>
      </w:r>
      <w:r>
        <w:br/>
      </w:r>
      <w:r>
        <w:t xml:space="preserve">TVA Intracommunautaire: FR 42 847291563</w:t>
      </w:r>
      <w:r>
        <w:br/>
      </w:r>
      <w:r>
        <w:t xml:space="preserve">Tel: +33 4 72 00 15 89</w:t>
      </w:r>
      <w:r>
        <w:br/>
      </w:r>
      <w:r>
        <w:t xml:space="preserve">Email: atelier@maisondutailor-lyon.fr</w:t>
      </w:r>
    </w:p>
    <w:bookmarkEnd w:id="21"/>
    <w:bookmarkStart w:id="22" w:name="client-billed-to"/>
    <w:p>
      <w:pPr>
        <w:pStyle w:val="Heading3"/>
      </w:pPr>
      <w:r>
        <w:t xml:space="preserve">Client — Billed To</w:t>
      </w:r>
    </w:p>
    <w:p>
      <w:pPr>
        <w:pStyle w:val="FirstParagraph"/>
      </w:pPr>
      <w:r>
        <w:rPr>
          <w:bCs/>
          <w:b/>
        </w:rPr>
        <w:t xml:space="preserve">Mr. Alexandre Dupont</w:t>
      </w:r>
      <w:r>
        <w:br/>
      </w:r>
      <w:r>
        <w:t xml:space="preserve">45 Avenue Jean Jaurès</w:t>
      </w:r>
      <w:r>
        <w:br/>
      </w:r>
      <w:r>
        <w:t xml:space="preserve">69007 Lyon, France</w:t>
      </w:r>
      <w:r>
        <w:br/>
      </w:r>
      <w:r>
        <w:t xml:space="preserve">Tel: +33 6 12 34 56 78</w:t>
      </w:r>
      <w:r>
        <w:br/>
      </w:r>
      <w:r>
        <w:t xml:space="preserve">Email: a.dupont@email.fr</w:t>
      </w:r>
      <w:r>
        <w:br/>
      </w:r>
      <w:r>
        <w:t xml:space="preserve">Client Reference: MDL-2025-0347</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Invoice Number:</w:t>
            </w:r>
          </w:p>
        </w:tc>
        <w:tc>
          <w:tcPr/>
          <w:p>
            <w:pPr>
              <w:pStyle w:val="Compact"/>
              <w:jc w:val="left"/>
            </w:pPr>
            <w:r>
              <w:t xml:space="preserve">INV-2025-0347</w:t>
            </w:r>
          </w:p>
        </w:tc>
        <w:tc>
          <w:tcPr/>
          <w:p>
            <w:pPr>
              <w:pStyle w:val="Compact"/>
              <w:jc w:val="left"/>
            </w:pPr>
            <w:r>
              <w:t xml:space="preserve">Invoice Date:</w:t>
            </w:r>
          </w:p>
        </w:tc>
        <w:tc>
          <w:tcPr/>
          <w:p>
            <w:pPr>
              <w:pStyle w:val="Compact"/>
              <w:jc w:val="left"/>
            </w:pPr>
            <w:r>
              <w:t xml:space="preserve">14 June 2025</w:t>
            </w:r>
          </w:p>
        </w:tc>
      </w:tr>
      <w:tr>
        <w:tc>
          <w:tcPr/>
          <w:p>
            <w:pPr>
              <w:pStyle w:val="Compact"/>
              <w:jc w:val="left"/>
            </w:pPr>
            <w:r>
              <w:t xml:space="preserve">Due Date:</w:t>
            </w:r>
          </w:p>
        </w:tc>
        <w:tc>
          <w:tcPr/>
          <w:p>
            <w:pPr>
              <w:pStyle w:val="Compact"/>
              <w:jc w:val="left"/>
            </w:pPr>
            <w:r>
              <w:t xml:space="preserve">28 June 2025</w:t>
            </w:r>
          </w:p>
        </w:tc>
        <w:tc>
          <w:tcPr/>
          <w:p>
            <w:pPr>
              <w:pStyle w:val="Compact"/>
              <w:jc w:val="left"/>
            </w:pPr>
            <w:r>
              <w:t xml:space="preserve">Service Location:</w:t>
            </w:r>
          </w:p>
        </w:tc>
        <w:tc>
          <w:tcPr/>
          <w:p>
            <w:pPr>
              <w:pStyle w:val="Compact"/>
              <w:jc w:val="left"/>
            </w:pPr>
            <w:r>
              <w:t xml:space="preserve">Tailor Atelier, France Lyon</w:t>
            </w:r>
          </w:p>
        </w:tc>
      </w:tr>
      <w:tr>
        <w:tc>
          <w:tcPr/>
          <w:p>
            <w:pPr>
              <w:pStyle w:val="Compact"/>
              <w:jc w:val="left"/>
            </w:pPr>
            <w:r>
              <w:t xml:space="preserve">Order Reference:</w:t>
            </w:r>
          </w:p>
        </w:tc>
        <w:tc>
          <w:tcPr/>
          <w:p>
            <w:pPr>
              <w:pStyle w:val="Compact"/>
              <w:jc w:val="left"/>
            </w:pPr>
            <w:r>
              <w:t xml:space="preserve">ORD-2025-0291</w:t>
            </w:r>
          </w:p>
        </w:tc>
        <w:tc>
          <w:tcPr/>
          <w:p>
            <w:pPr>
              <w:pStyle w:val="Compact"/>
              <w:jc w:val="left"/>
            </w:pPr>
            <w:r>
              <w:t xml:space="preserve">Currency:</w:t>
            </w:r>
          </w:p>
        </w:tc>
        <w:tc>
          <w:tcPr/>
          <w:p>
            <w:pPr>
              <w:pStyle w:val="Compact"/>
              <w:jc w:val="left"/>
            </w:pPr>
            <w:r>
              <w:t xml:space="preserve">Euro (EUR)</w:t>
            </w:r>
          </w:p>
        </w:tc>
      </w:tr>
    </w:tbl>
    <w:bookmarkStart w:id="25" w:name="tailor-services-itemized-breakdown"/>
    <w:p>
      <w:pPr>
        <w:pStyle w:val="Heading2"/>
      </w:pPr>
      <w:r>
        <w:t xml:space="preserve">Tailor Services — Itemized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Tailor Service</w:t>
            </w:r>
          </w:p>
        </w:tc>
        <w:tc>
          <w:tcPr/>
          <w:p>
            <w:pPr>
              <w:pStyle w:val="Compact"/>
              <w:jc w:val="left"/>
            </w:pPr>
            <w:r>
              <w:t xml:space="preserve">Fabric / Material</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Bespoke two-piece suit — full measurement session, pattern drafting, and hand-stitched construction by our master Tailor in France Lyon</w:t>
            </w:r>
          </w:p>
        </w:tc>
        <w:tc>
          <w:tcPr/>
          <w:p>
            <w:pPr>
              <w:pStyle w:val="Compact"/>
              <w:jc w:val="left"/>
            </w:pPr>
            <w:r>
              <w:t xml:space="preserve">Super 150s Italian wool (Loro Piana)</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02</w:t>
            </w:r>
          </w:p>
        </w:tc>
        <w:tc>
          <w:tcPr/>
          <w:p>
            <w:pPr>
              <w:pStyle w:val="Compact"/>
              <w:jc w:val="left"/>
            </w:pPr>
            <w:r>
              <w:t xml:space="preserve">Hand-finished lining — silk lining with hand-sewn buttonholes, canvas chest piece, and structured shoulder by the Tailor atelier team</w:t>
            </w:r>
          </w:p>
        </w:tc>
        <w:tc>
          <w:tcPr/>
          <w:p>
            <w:pPr>
              <w:pStyle w:val="Compact"/>
              <w:jc w:val="left"/>
            </w:pPr>
            <w:r>
              <w:t xml:space="preserve">Mulberry silk, horsehair canvas</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03</w:t>
            </w:r>
          </w:p>
        </w:tc>
        <w:tc>
          <w:tcPr/>
          <w:p>
            <w:pPr>
              <w:pStyle w:val="Compact"/>
              <w:jc w:val="left"/>
            </w:pPr>
            <w:r>
              <w:t xml:space="preserve">Custom dress shirt — three-button spread collar, French placket, mother-of-pearl buttons, tailored to client measurements</w:t>
            </w:r>
          </w:p>
        </w:tc>
        <w:tc>
          <w:tcPr/>
          <w:p>
            <w:pPr>
              <w:pStyle w:val="Compact"/>
              <w:jc w:val="left"/>
            </w:pPr>
            <w:r>
              <w:t xml:space="preserve">100% Egyptian cotton, 120s</w:t>
            </w:r>
          </w:p>
        </w:tc>
        <w:tc>
          <w:tcPr/>
          <w:p>
            <w:pPr>
              <w:pStyle w:val="Compact"/>
              <w:jc w:val="left"/>
            </w:pPr>
            <w:r>
              <w:t xml:space="preserve">2</w:t>
            </w:r>
          </w:p>
        </w:tc>
        <w:tc>
          <w:tcPr/>
          <w:p>
            <w:pPr>
              <w:pStyle w:val="Compact"/>
              <w:jc w:val="left"/>
            </w:pPr>
            <w:r>
              <w:t xml:space="preserve">145.00</w:t>
            </w:r>
          </w:p>
        </w:tc>
        <w:tc>
          <w:tcPr/>
          <w:p>
            <w:pPr>
              <w:pStyle w:val="Compact"/>
              <w:jc w:val="left"/>
            </w:pPr>
            <w:r>
              <w:t xml:space="preserve">290.00</w:t>
            </w:r>
          </w:p>
        </w:tc>
      </w:tr>
      <w:tr>
        <w:tc>
          <w:tcPr/>
          <w:p>
            <w:pPr>
              <w:pStyle w:val="Compact"/>
              <w:jc w:val="left"/>
            </w:pPr>
            <w:r>
              <w:t xml:space="preserve">04</w:t>
            </w:r>
          </w:p>
        </w:tc>
        <w:tc>
          <w:tcPr/>
          <w:p>
            <w:pPr>
              <w:pStyle w:val="Compact"/>
              <w:jc w:val="left"/>
            </w:pPr>
            <w:r>
              <w:t xml:space="preserve">Alteration and fitting session — first fitting, adjustments to sleeve length, waist suppression, and trouser break performed by the Tailor</w:t>
            </w:r>
          </w:p>
        </w:tc>
        <w:tc>
          <w:tcPr/>
          <w:p>
            <w:pPr>
              <w:pStyle w:val="Compact"/>
              <w:jc w:val="left"/>
            </w:pPr>
            <w:r>
              <w:t xml:space="preserve">—</w:t>
            </w:r>
          </w:p>
        </w:tc>
        <w:tc>
          <w:tcPr/>
          <w:p>
            <w:pPr>
              <w:pStyle w:val="Compact"/>
              <w:jc w:val="left"/>
            </w:pPr>
            <w:r>
              <w:t xml:space="preserve">2</w:t>
            </w:r>
          </w:p>
        </w:tc>
        <w:tc>
          <w:tcPr/>
          <w:p>
            <w:pPr>
              <w:pStyle w:val="Compact"/>
              <w:jc w:val="left"/>
            </w:pPr>
            <w:r>
              <w:t xml:space="preserve">65.00</w:t>
            </w:r>
          </w:p>
        </w:tc>
        <w:tc>
          <w:tcPr/>
          <w:p>
            <w:pPr>
              <w:pStyle w:val="Compact"/>
              <w:jc w:val="left"/>
            </w:pPr>
            <w:r>
              <w:t xml:space="preserve">130.00</w:t>
            </w:r>
          </w:p>
        </w:tc>
      </w:tr>
      <w:tr>
        <w:tc>
          <w:tcPr/>
          <w:p>
            <w:pPr>
              <w:pStyle w:val="Compact"/>
              <w:jc w:val="left"/>
            </w:pPr>
            <w:r>
              <w:t xml:space="preserve">05</w:t>
            </w:r>
          </w:p>
        </w:tc>
        <w:tc>
          <w:tcPr/>
          <w:p>
            <w:pPr>
              <w:pStyle w:val="Compact"/>
              <w:jc w:val="left"/>
            </w:pPr>
            <w:r>
              <w:t xml:space="preserve">Hand-stitched pocket squares — set of four, silk twill, monogrammed with client initials, crafted in our France Lyon workshop</w:t>
            </w:r>
          </w:p>
        </w:tc>
        <w:tc>
          <w:tcPr/>
          <w:p>
            <w:pPr>
              <w:pStyle w:val="Compact"/>
              <w:jc w:val="left"/>
            </w:pPr>
            <w:r>
              <w:t xml:space="preserve">Silk twill</w:t>
            </w:r>
          </w:p>
        </w:tc>
        <w:tc>
          <w:tcPr/>
          <w:p>
            <w:pPr>
              <w:pStyle w:val="Compact"/>
              <w:jc w:val="left"/>
            </w:pPr>
            <w:r>
              <w:t xml:space="preserve">4</w:t>
            </w:r>
          </w:p>
        </w:tc>
        <w:tc>
          <w:tcPr/>
          <w:p>
            <w:pPr>
              <w:pStyle w:val="Compact"/>
              <w:jc w:val="left"/>
            </w:pPr>
            <w:r>
              <w:t xml:space="preserve">38.00</w:t>
            </w:r>
          </w:p>
        </w:tc>
        <w:tc>
          <w:tcPr/>
          <w:p>
            <w:pPr>
              <w:pStyle w:val="Compact"/>
              <w:jc w:val="left"/>
            </w:pPr>
            <w:r>
              <w:t xml:space="preserve">152.00</w:t>
            </w:r>
          </w:p>
        </w:tc>
      </w:tr>
      <w:tr>
        <w:tc>
          <w:tcPr/>
          <w:p>
            <w:pPr>
              <w:pStyle w:val="Compact"/>
              <w:jc w:val="left"/>
            </w:pPr>
            <w:r>
              <w:t xml:space="preserve">06</w:t>
            </w:r>
          </w:p>
        </w:tc>
        <w:tc>
          <w:tcPr/>
          <w:p>
            <w:pPr>
              <w:pStyle w:val="Compact"/>
              <w:jc w:val="left"/>
            </w:pPr>
            <w:r>
              <w:t xml:space="preserve">Leather belt — hand-cut and stitched, brass buckle, matched to suit trousers, produced by the Tailor accessory division</w:t>
            </w:r>
          </w:p>
        </w:tc>
        <w:tc>
          <w:tcPr/>
          <w:p>
            <w:pPr>
              <w:pStyle w:val="Compact"/>
              <w:jc w:val="left"/>
            </w:pPr>
            <w:r>
              <w:t xml:space="preserve">Full-grain Italian leather</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07</w:t>
            </w:r>
          </w:p>
        </w:tc>
        <w:tc>
          <w:tcPr/>
          <w:p>
            <w:pPr>
              <w:pStyle w:val="Compact"/>
              <w:jc w:val="left"/>
            </w:pPr>
            <w:r>
              <w:t xml:space="preserve">Final pressing, steaming, and quality inspection — completed by the senior Tailor before collection at our France Lyon premises</w:t>
            </w:r>
          </w:p>
        </w:tc>
        <w:tc>
          <w:tcPr/>
          <w:p>
            <w:pPr>
              <w:pStyle w:val="Compact"/>
              <w:jc w:val="left"/>
            </w:pPr>
            <w:r>
              <w:t xml:space="preserve">—</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08</w:t>
            </w:r>
          </w:p>
        </w:tc>
        <w:tc>
          <w:tcPr/>
          <w:p>
            <w:pPr>
              <w:pStyle w:val="Compact"/>
              <w:jc w:val="left"/>
            </w:pPr>
            <w:r>
              <w:t xml:space="preserve">Complimentary garment care kit — cedar hanger, fabric brush, travel bag, and care instructions booklet from the Tailor house</w:t>
            </w:r>
          </w:p>
        </w:tc>
        <w:tc>
          <w:tcPr/>
          <w:p>
            <w:pPr>
              <w:pStyle w:val="Compact"/>
              <w:jc w:val="left"/>
            </w:pPr>
            <w:r>
              <w:t xml:space="preserve">—</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(Hors Taxes)</w:t>
            </w:r>
          </w:p>
        </w:tc>
        <w:tc>
          <w:tcPr/>
          <w:p>
            <w:pPr>
              <w:pStyle w:val="Compact"/>
              <w:jc w:val="right"/>
            </w:pPr>
            <w:r>
              <w:t xml:space="preserve">2,142.00 EUR</w:t>
            </w:r>
          </w:p>
        </w:tc>
      </w:tr>
      <w:tr>
        <w:tc>
          <w:tcPr/>
          <w:p>
            <w:pPr>
              <w:pStyle w:val="Compact"/>
              <w:jc w:val="left"/>
            </w:pPr>
            <w:r>
              <w:t xml:space="preserve">TVA 20% (French VAT)</w:t>
            </w:r>
          </w:p>
        </w:tc>
        <w:tc>
          <w:tcPr/>
          <w:p>
            <w:pPr>
              <w:pStyle w:val="Compact"/>
              <w:jc w:val="right"/>
            </w:pPr>
            <w:r>
              <w:t xml:space="preserve">428.40 EUR</w:t>
            </w:r>
          </w:p>
        </w:tc>
      </w:tr>
      <w:tr>
        <w:tc>
          <w:tcPr/>
          <w:p>
            <w:pPr>
              <w:pStyle w:val="Compact"/>
              <w:jc w:val="left"/>
            </w:pPr>
            <w:r>
              <w:t xml:space="preserve">TVA 10% (Applicable to certain Tailor services)</w:t>
            </w:r>
          </w:p>
        </w:tc>
        <w:tc>
          <w:tcPr/>
          <w:p>
            <w:pPr>
              <w:pStyle w:val="Compact"/>
              <w:jc w:val="right"/>
            </w:pPr>
            <w:r>
              <w:t xml:space="preserve">0.00 EUR</w:t>
            </w:r>
          </w:p>
        </w:tc>
      </w:tr>
      <w:tr>
        <w:tc>
          <w:tcPr/>
          <w:p>
            <w:pPr>
              <w:pStyle w:val="Compact"/>
              <w:jc w:val="left"/>
            </w:pPr>
            <w:r>
              <w:t xml:space="preserve">TOTAL DUE (TTC)</w:t>
            </w:r>
          </w:p>
        </w:tc>
        <w:tc>
          <w:tcPr/>
          <w:p>
            <w:pPr>
              <w:pStyle w:val="Compact"/>
              <w:jc w:val="right"/>
            </w:pPr>
            <w:r>
              <w:t xml:space="preserve">2,570.40 EUR</w:t>
            </w:r>
          </w:p>
        </w:tc>
      </w:tr>
      <w:tr>
        <w:tc>
          <w:tcPr/>
          <w:p>
            <w:pPr>
              <w:pStyle w:val="Compact"/>
              <w:jc w:val="left"/>
            </w:pPr>
            <w:r>
              <w:t xml:space="preserve">Amount in Words</w:t>
            </w:r>
          </w:p>
        </w:tc>
        <w:tc>
          <w:tcPr/>
          <w:p>
            <w:pPr>
              <w:pStyle w:val="Compact"/>
              <w:jc w:val="right"/>
            </w:pPr>
            <w:r>
              <w:t xml:space="preserve">Two thousand five hundred seventy euros and forty cents</w:t>
            </w:r>
          </w:p>
        </w:tc>
      </w:tr>
    </w:tbl>
    <w:bookmarkStart w:id="23" w:name="payment-terms-conditions"/>
    <w:p>
      <w:pPr>
        <w:pStyle w:val="Heading3"/>
      </w:pPr>
      <w:r>
        <w:t xml:space="preserve">Payment Terms &amp; Conditions</w:t>
      </w:r>
    </w:p>
    <w:p>
      <w:pPr>
        <w:pStyle w:val="FirstParagraph"/>
      </w:pPr>
      <w:r>
        <w:t xml:space="preserve">This Invoice from Maison du Tailor, France Lyon, is payable within fourteen (14) calendar days of the Invoice date. Payment may be made by bank transfer (virement bancaire) to the account details below, by credit card (Visa, Mastercard, American Express), or in person at our Tailor atelier located at 12 Rue de la République, 69002 Lyon, France. A late payment penalty of 1.5% per month will be applied to any outstanding balance after the due date, in accordance with French commercial law (Article L441-10 du Code de commerce). Please reference the Invoice number INV-2025-0347 on all correspondence and remittances.</w:t>
      </w:r>
    </w:p>
    <w:p>
      <w:pPr>
        <w:pStyle w:val="BodyText"/>
      </w:pPr>
      <w:r>
        <w:rPr>
          <w:bCs/>
          <w:b/>
        </w:rPr>
        <w:t xml:space="preserve">Bank Details:</w:t>
      </w:r>
      <w:r>
        <w:br/>
      </w:r>
      <w:r>
        <w:t xml:space="preserve">IBAN: FR76 3000 4000 0312 3456 7890 123</w:t>
      </w:r>
      <w:r>
        <w:br/>
      </w:r>
      <w:r>
        <w:t xml:space="preserve">BIC/SWIFT: BNPAFRPPXXX</w:t>
      </w:r>
      <w:r>
        <w:br/>
      </w:r>
      <w:r>
        <w:t xml:space="preserve">Bank: Banque Nationale de France, Lyon Branch</w:t>
      </w:r>
    </w:p>
    <w:bookmarkEnd w:id="23"/>
    <w:bookmarkStart w:id="24" w:name="Xe486fc3812dd46aa3d8caef8e6d08128373d8a2"/>
    <w:p>
      <w:pPr>
        <w:pStyle w:val="Heading3"/>
      </w:pPr>
      <w:r>
        <w:t xml:space="preserve">Notes from the Tailor — France Lyon Atelier</w:t>
      </w:r>
    </w:p>
    <w:p>
      <w:pPr>
        <w:pStyle w:val="FirstParagraph"/>
      </w:pPr>
      <w:r>
        <w:t xml:space="preserve">Dear Mr. Dupont, thank you for entrusting Maison du Tailor with the creation of your bespoke wardrobe. This Invoice reflects the complete scope of Tailor services rendered in our France Lyon atelier between 20 May 2025 and 14 June 2025. Your bespoke suit has been constructed entirely by hand using traditional French and Italian tailoring techniques passed down through three generations of our family. Each garment has undergone a minimum of three fitting sessions to ensure a perfect silhouette. The final pressing and quality inspection were personally supervised by our head Tailor, Maître Jean-Pierre Moreau. We kindly invite you to collect your garments at our France Lyon premises during business hours (Monday to Saturday, 9:00 AM to 7:00 PM). Should you require any further alterations within ninety (90) days of collection, our Tailor team will perform minor adjustments at no additional charge. This Invoice constitutes the final and complete billing for all services described herein. For any questions regarding this Invoice or your Tailor order, please do not hesitate to contact our atelier directly. We look forward to serving you again at Maison du Tailor, France Lyon.</w:t>
      </w:r>
    </w:p>
    <w:bookmarkEnd w:id="24"/>
    <w:p>
      <w:pPr>
        <w:pStyle w:val="BodyText"/>
      </w:pPr>
      <w:r>
        <w:rPr>
          <w:bCs/>
          <w:b/>
        </w:rPr>
        <w:t xml:space="preserve">Maison du Tailor SARL</w:t>
      </w:r>
      <w:r>
        <w:t xml:space="preserve"> </w:t>
      </w:r>
      <w:r>
        <w:t xml:space="preserve">— Capital: 50,000 EUR — RCS Lyon B 847 291 563</w:t>
      </w:r>
    </w:p>
    <w:p>
      <w:pPr>
        <w:pStyle w:val="BodyText"/>
      </w:pPr>
      <w:r>
        <w:t xml:space="preserve">12 Rue de la République, 69002 Lyon, France — Tel: +33 4 72 00 15 89</w:t>
      </w:r>
    </w:p>
    <w:p>
      <w:pPr>
        <w:pStyle w:val="BodyText"/>
      </w:pPr>
      <w:r>
        <w:t xml:space="preserve">This Invoice was generated electronically and is valid without signature in accordance with French electronic invoicing regulations (Facturation électronique).</w:t>
      </w:r>
    </w:p>
    <w:p>
      <w:pPr>
        <w:pStyle w:val="BodyText"/>
      </w:pPr>
      <w:r>
        <w:t xml:space="preserve">Maison du Tailor — Crafting Excellence in France Lyon Since 1987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Maison du Tailor, France Lyon</dc:title>
  <dc:creator/>
  <dc:language>en</dc:language>
  <cp:keywords/>
  <dcterms:created xsi:type="dcterms:W3CDTF">2026-10-10T03:38:02Z</dcterms:created>
  <dcterms:modified xsi:type="dcterms:W3CDTF">2026-10-10T03:38:02Z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