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Professional Tailor Services — Ghana Accra</w:t>
      </w:r>
    </w:p>
    <w:p>
      <w:pPr>
        <w:pStyle w:val="BodyText"/>
      </w:pPr>
      <w:r>
        <w:t xml:space="preserve">This Invoice is issued by a registered Tailor operating in Ghana Accra, West Africa</w:t>
      </w:r>
    </w:p>
    <w:bookmarkEnd w:id="20"/>
    <w:p>
      <w:pPr>
        <w:pStyle w:val="BodyText"/>
      </w:pPr>
      <w:r>
        <w:rPr>
          <w:bCs/>
          <w:b/>
        </w:rPr>
        <w:t xml:space="preserve">Issued By (Tailor):</w:t>
      </w:r>
      <w:r>
        <w:br/>
      </w:r>
      <w:r>
        <w:t xml:space="preserve">Kofi Mensah Custom Tailoring</w:t>
      </w:r>
      <w:r>
        <w:br/>
      </w:r>
      <w:r>
        <w:t xml:space="preserve">142 Oxford Street, Osu District</w:t>
      </w:r>
      <w:r>
        <w:br/>
      </w:r>
      <w:r>
        <w:t xml:space="preserve">Ghana Accra, West Africa</w:t>
      </w:r>
      <w:r>
        <w:br/>
      </w:r>
      <w:r>
        <w:t xml:space="preserve">Tel: +233 (0) 30 274 5561</w:t>
      </w:r>
      <w:r>
        <w:br/>
      </w:r>
      <w:r>
        <w:t xml:space="preserve">Email: kofi.tailor.accra@gmail.com</w:t>
      </w:r>
      <w:r>
        <w:br/>
      </w:r>
      <w:r>
        <w:t xml:space="preserve">TIN: GA-OSU-2019-44821</w:t>
      </w:r>
    </w:p>
    <w:p>
      <w:pPr>
        <w:pStyle w:val="BodyText"/>
      </w:pPr>
      <w:r>
        <w:rPr>
          <w:bCs/>
          <w:b/>
        </w:rPr>
        <w:t xml:space="preserve">Issued To (Client):</w:t>
      </w:r>
      <w:r>
        <w:br/>
      </w:r>
      <w:r>
        <w:t xml:space="preserve">Dr. Ama Serwaa Boateng</w:t>
      </w:r>
      <w:r>
        <w:br/>
      </w:r>
      <w:r>
        <w:t xml:space="preserve">7 Ridge Road, East Legon</w:t>
      </w:r>
      <w:r>
        <w:br/>
      </w:r>
      <w:r>
        <w:t xml:space="preserve">Ghana Accra, West Africa</w:t>
      </w:r>
      <w:r>
        <w:br/>
      </w:r>
      <w:r>
        <w:t xml:space="preserve">Tel: +233 (0) 24 883 9912</w:t>
      </w:r>
      <w:r>
        <w:br/>
      </w:r>
      <w:r>
        <w:t xml:space="preserve">Email: ama.boateng@gmail.com</w:t>
      </w:r>
    </w:p>
    <w:p>
      <w:pPr>
        <w:pStyle w:val="BodyText"/>
      </w:pPr>
      <w:r>
        <w:rPr>
          <w:bCs/>
          <w:b/>
        </w:rPr>
        <w:t xml:space="preserve">Invoice Number:</w:t>
      </w:r>
      <w:r>
        <w:t xml:space="preserve"> </w:t>
      </w:r>
      <w:r>
        <w:t xml:space="preserve">GT-ACC-2025-0047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Ghanaian Cedi (GHS / GH₵)</w:t>
      </w:r>
    </w:p>
    <w:bookmarkStart w:id="23" w:name="description-of-tailor-services-rendered"/>
    <w:p>
      <w:pPr>
        <w:pStyle w:val="Heading2"/>
      </w:pPr>
      <w:r>
        <w:t xml:space="preserve">Description of Tailor Services Rendered</w:t>
      </w:r>
    </w:p>
    <w:p>
      <w:pPr>
        <w:pStyle w:val="FirstParagraph"/>
      </w:pPr>
      <w:r>
        <w:t xml:space="preserve">This Invoice documents the professional tailoring services provided by our Tailor workshop located in the heart of Ghana Accra. As a long-standing Tailor establishment serving the communities of Osu, Labone, and East Legon in Ghana Accra, we take pride in delivering bespoke garments, alterations, and custom design work to our valued clients. The following itemized charges reflect the specific Tailor services rendered for this particular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(GH₵)</w:t>
            </w:r>
          </w:p>
        </w:tc>
        <w:tc>
          <w:tcPr/>
          <w:p>
            <w:pPr>
              <w:pStyle w:val="Compact"/>
              <w:jc w:val="left"/>
            </w:pPr>
            <w:r>
              <w:t xml:space="preserve">Amount (GH₵)</w:t>
            </w:r>
          </w:p>
        </w:tc>
      </w:tr>
      <w:tr>
        <w:tc>
          <w:tcPr/>
          <w:p>
            <w:pPr>
              <w:pStyle w:val="Compact"/>
              <w:jc w:val="left"/>
            </w:pPr>
            <w:r>
              <w:t xml:space="preserve">1</w:t>
            </w:r>
          </w:p>
        </w:tc>
        <w:tc>
          <w:tcPr/>
          <w:p>
            <w:pPr>
              <w:pStyle w:val="Compact"/>
              <w:jc w:val="left"/>
            </w:pPr>
            <w:r>
              <w:t xml:space="preserve">Bespoke Three-Piece Suit (Kente-Trimmed)</w:t>
            </w:r>
          </w:p>
        </w:tc>
        <w:tc>
          <w:tcPr/>
          <w:p>
            <w:pPr>
              <w:pStyle w:val="Compact"/>
              <w:jc w:val="left"/>
            </w:pPr>
            <w:r>
              <w:t xml:space="preserve">Full custom measurement, cutting, and stitching of a formal suit with traditional Ghanaian kente fabric trim on lapels and pocket squares. Fabric sourced from local weavers in Bonwire, Ghana Accra region.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Traditional Kente Cloth Wrapper (Fugu Style)</w:t>
            </w:r>
          </w:p>
        </w:tc>
        <w:tc>
          <w:tcPr/>
          <w:p>
            <w:pPr>
              <w:pStyle w:val="Compact"/>
              <w:jc w:val="left"/>
            </w:pPr>
            <w:r>
              <w:t xml:space="preserve">Hand-tailored fugu-style kente wrapper with embroidered waistband and matching head tie. Custom color pattern selected by client. Tailor craftsmanship includes hand-rolled hems and reinforced stitching.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Alteration &amp; Fitting (Evening Gown)</w:t>
            </w:r>
          </w:p>
        </w:tc>
        <w:tc>
          <w:tcPr/>
          <w:p>
            <w:pPr>
              <w:pStyle w:val="Compact"/>
              <w:jc w:val="left"/>
            </w:pPr>
            <w:r>
              <w:t xml:space="preserve">Three (3) fitting sessions for a silk evening gown. Includes hemming, side seam adjustment, bodice reshaping, and final pressing. Tailor consultation included at each fitting in our Ghana Accra workshop.</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Custom Stitching — Children's School Uniforms</w:t>
            </w:r>
          </w:p>
        </w:tc>
        <w:tc>
          <w:tcPr/>
          <w:p>
            <w:pPr>
              <w:pStyle w:val="Compact"/>
              <w:jc w:val="left"/>
            </w:pPr>
            <w:r>
              <w:t xml:space="preserve">Complete stitching of 12 sets of school uniforms (shirt, trousers, and tie) for a local school in Ghana Accra. Includes name embroidery on each garment. Bulk Tailor rate applied.</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Repair &amp; Restoration — Vintage Agbada</w:t>
            </w:r>
          </w:p>
        </w:tc>
        <w:tc>
          <w:tcPr/>
          <w:p>
            <w:pPr>
              <w:pStyle w:val="Compact"/>
              <w:jc w:val="left"/>
            </w:pPr>
            <w:r>
              <w:t xml:space="preserve">Full restoration of a 1980s embroidered agbada. Includes re-stitching of torn embroidery panels, replacement of 14 buttons with matching brass buttons, and deep cleaning. Specialized Tailor restoration work.</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Fabric Sourcing &amp; Consultation</w:t>
            </w:r>
          </w:p>
        </w:tc>
        <w:tc>
          <w:tcPr/>
          <w:p>
            <w:pPr>
              <w:pStyle w:val="Compact"/>
              <w:jc w:val="left"/>
            </w:pPr>
            <w:r>
              <w:t xml:space="preserve">Two (2) hours of Tailor consultation for fabric selection at the Makola Market in Ghana Accra. Includes guidance on weight, drape, and color matching for upcoming wedding attire commission.</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Express Turnaround Surcharge</w:t>
            </w:r>
          </w:p>
        </w:tc>
        <w:tc>
          <w:tcPr/>
          <w:p>
            <w:pPr>
              <w:pStyle w:val="Compact"/>
              <w:jc w:val="left"/>
            </w:pPr>
            <w:r>
              <w:t xml:space="preserve">48-hour express delivery for the bespoke suit (Item 1). Standard Tailor lead time in Ghana Accra is 10 working days; express service incurs a 15% surcharge on the base garment cost.</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 12,845.00</w:t>
            </w:r>
          </w:p>
        </w:tc>
      </w:tr>
      <w:tr>
        <w:tc>
          <w:tcPr/>
          <w:p>
            <w:pPr>
              <w:pStyle w:val="Compact"/>
              <w:jc w:val="left"/>
            </w:pPr>
            <w:r>
              <w:t xml:space="preserve">VAT (15% — Ghana Revenue Authority)</w:t>
            </w:r>
          </w:p>
        </w:tc>
        <w:tc>
          <w:tcPr/>
          <w:p>
            <w:pPr>
              <w:pStyle w:val="Compact"/>
              <w:jc w:val="right"/>
            </w:pPr>
            <w:r>
              <w:t xml:space="preserve">GH₵ 1,926.75</w:t>
            </w:r>
          </w:p>
        </w:tc>
      </w:tr>
      <w:tr>
        <w:tc>
          <w:tcPr/>
          <w:p>
            <w:pPr>
              <w:pStyle w:val="Compact"/>
              <w:jc w:val="left"/>
            </w:pPr>
            <w:r>
              <w:t xml:space="preserve">Delivery Fee (within Ghana Accra city limits)</w:t>
            </w:r>
          </w:p>
        </w:tc>
        <w:tc>
          <w:tcPr/>
          <w:p>
            <w:pPr>
              <w:pStyle w:val="Compact"/>
              <w:jc w:val="right"/>
            </w:pPr>
            <w:r>
              <w:t xml:space="preserve">GH₵ 150.00</w:t>
            </w:r>
          </w:p>
        </w:tc>
      </w:tr>
      <w:tr>
        <w:tc>
          <w:tcPr/>
          <w:p>
            <w:pPr>
              <w:pStyle w:val="Compact"/>
              <w:jc w:val="left"/>
            </w:pPr>
            <w:r>
              <w:t xml:space="preserve">GRAND TOTAL</w:t>
            </w:r>
          </w:p>
        </w:tc>
        <w:tc>
          <w:tcPr/>
          <w:p>
            <w:pPr>
              <w:pStyle w:val="Compact"/>
              <w:jc w:val="right"/>
            </w:pPr>
            <w:r>
              <w:t xml:space="preserve">GH₵ 14,921.75</w:t>
            </w:r>
          </w:p>
        </w:tc>
      </w:tr>
    </w:tbl>
    <w:bookmarkStart w:id="21" w:name="notes-tailor-remarks"/>
    <w:p>
      <w:pPr>
        <w:pStyle w:val="Heading3"/>
      </w:pPr>
      <w:r>
        <w:t xml:space="preserve">Notes &amp; Tailor Remarks</w:t>
      </w:r>
    </w:p>
    <w:p>
      <w:pPr>
        <w:pStyle w:val="FirstParagraph"/>
      </w:pPr>
      <w:r>
        <w:t xml:space="preserve">Dear Dr. Boateng, thank you for entrusting our Tailor workshop in Ghana Accra with your garment commissions. Please note that the bespoke three-piece suit (Item 1) will be ready for final fitting on 20 June 2025 at our studio on Oxford Street. The kente wrapper (Item 2) is ready for collection immediately. All school uniforms (Item 4) have been delivered to St. Mary's Academy, Osu, Ghana Accra, on 12 June 2025, and the signed delivery receipt is attached to this Invoice.</w:t>
      </w:r>
    </w:p>
    <w:p>
      <w:pPr>
        <w:pStyle w:val="BodyText"/>
      </w:pPr>
      <w:r>
        <w:t xml:space="preserve">Please present this Invoice to our front desk upon collection of any remaining garments. Our Tailor team is available Monday through Saturday, 8:00 AM to 6:00 PM, for any post-delivery adjustments at no additional charge within 30 days of this Invoice date.</w:t>
      </w:r>
    </w:p>
    <w:bookmarkEnd w:id="21"/>
    <w:bookmarkStart w:id="22" w:name="X3728f26ce555956380c22cc89a5e5e647c29fe7"/>
    <w:p>
      <w:pPr>
        <w:pStyle w:val="Heading3"/>
      </w:pPr>
      <w:r>
        <w:t xml:space="preserve">Payment Terms &amp; Conditions (Ghana Accra Tailor Services)</w:t>
      </w:r>
    </w:p>
    <w:p>
      <w:pPr>
        <w:pStyle w:val="FirstParagraph"/>
      </w:pPr>
      <w:r>
        <w:t xml:space="preserve">1. Payment for this Invoice is due within fourteen (14) calendar days of the issue date. Accepted payment methods include Mobile Money (MTN MoMo, Telecel Cash, AirtelTigo Cash), bank transfer to our Ghana Accra account, and cash at our Tailor studio.</w:t>
      </w:r>
    </w:p>
    <w:p>
      <w:pPr>
        <w:pStyle w:val="BodyText"/>
      </w:pPr>
      <w:r>
        <w:t xml:space="preserve">2. A late payment penalty of 2% per week will be applied to any outstanding balance beyond the due date, in accordance with Ghanaian commercial practice.</w:t>
      </w:r>
    </w:p>
    <w:p>
      <w:pPr>
        <w:pStyle w:val="BodyText"/>
      </w:pPr>
      <w:r>
        <w:t xml:space="preserve">3. All Tailor work is guaranteed for a period of ninety (90) days from the date of delivery. This warranty covers stitching defects, seam failures, and button attachment issues. It does not cover damage caused by improper care, washing, or wear.</w:t>
      </w:r>
    </w:p>
    <w:p>
      <w:pPr>
        <w:pStyle w:val="BodyText"/>
      </w:pPr>
      <w:r>
        <w:t xml:space="preserve">4. Custom fabric purchased on behalf of the client is non-refundable once the Tailor cutting process has commenced. Please confirm all measurements and design choices in writing before production begins.</w:t>
      </w:r>
    </w:p>
    <w:p>
      <w:pPr>
        <w:pStyle w:val="BodyText"/>
      </w:pPr>
      <w:r>
        <w:t xml:space="preserve">5. This Invoice is valid for 90 days. After this period, the quoted prices may be subject to revision due to changes in fabric costs in the Ghana Accra textile market.</w:t>
      </w:r>
    </w:p>
    <w:p>
      <w:pPr>
        <w:pStyle w:val="BodyText"/>
      </w:pPr>
      <w:r>
        <w:t xml:space="preserve">6. Disputes arising from this Invoice shall be resolved in accordance with the laws of the Republic of Ghana, with jurisdiction in the courts of Ghana Accra.</w:t>
      </w:r>
    </w:p>
    <w:bookmarkEnd w:id="22"/>
    <w:p>
      <w:pPr>
        <w:pStyle w:val="BodyText"/>
      </w:pPr>
      <w:r>
        <w:t xml:space="preserve">Tailor Signature &amp; Stamp</w:t>
      </w:r>
    </w:p>
    <w:p>
      <w:pPr>
        <w:pStyle w:val="BodyText"/>
      </w:pPr>
      <w:r>
        <w:t xml:space="preserve">Client Acknowledgment</w:t>
      </w:r>
    </w:p>
    <w:p>
      <w:pPr>
        <w:pStyle w:val="BodyText"/>
      </w:pPr>
      <w:r>
        <w:rPr>
          <w:bCs/>
          <w:b/>
        </w:rPr>
        <w:t xml:space="preserve">Kofi Mensah Custom Tailoring</w:t>
      </w:r>
      <w:r>
        <w:t xml:space="preserve"> </w:t>
      </w:r>
      <w:r>
        <w:t xml:space="preserve">— A proud Tailor business serving Ghana Accra since 2003.</w:t>
      </w:r>
    </w:p>
    <w:p>
      <w:pPr>
        <w:pStyle w:val="BodyText"/>
      </w:pPr>
      <w:r>
        <w:t xml:space="preserve">Registered with the Office of the Registrar of Companies, Ghana Accra. | VAT Reg. No: GA-OSU-2019-44821</w:t>
      </w:r>
    </w:p>
    <w:p>
      <w:pPr>
        <w:pStyle w:val="BodyText"/>
      </w:pPr>
      <w:r>
        <w:t xml:space="preserve">This Invoice was generated electronically and is valid without a physical stamp. For verification, contact our Tailor office at +233 (0) 30 274 5561.</w:t>
      </w:r>
    </w:p>
    <w:p>
      <w:pPr>
        <w:pStyle w:val="BodyText"/>
      </w:pPr>
      <w:r>
        <w:t xml:space="preserve">“Every stitch tells a story — the story of Ghana Accra’s finest Tailor craftsmanship.”</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Ghana Accra</dc:title>
  <dc:creator/>
  <dc:language>en</dc:language>
  <cp:keywords/>
  <dcterms:created xsi:type="dcterms:W3CDTF">2026-10-10T04:04:09Z</dcterms:created>
  <dcterms:modified xsi:type="dcterms:W3CDTF">2026-10-10T04:04:09Z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