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Invoice</w:t>
      </w:r>
      <w:r>
        <w:t xml:space="preserve"> </w:t>
      </w:r>
      <w:r>
        <w:t xml:space="preserve">-</w:t>
      </w:r>
      <w:r>
        <w:t xml:space="preserve"> </w:t>
      </w:r>
      <w:r>
        <w:t xml:space="preserve">Myanmar</w:t>
      </w:r>
      <w:r>
        <w:t xml:space="preserve"> </w:t>
      </w:r>
      <w:r>
        <w:t xml:space="preserve">Yangon</w:t>
      </w:r>
    </w:p>
    <w:bookmarkStart w:id="20" w:name="golden-lotus-tailor-boutique"/>
    <w:p>
      <w:pPr>
        <w:pStyle w:val="Heading1"/>
      </w:pPr>
      <w:r>
        <w:t xml:space="preserve">Golden Lotus Tailor &amp; Boutique</w:t>
      </w:r>
    </w:p>
    <w:p>
      <w:pPr>
        <w:pStyle w:val="FirstParagraph"/>
      </w:pPr>
      <w:r>
        <w:t xml:space="preserve">142, Sule Pagoda Road, Kyauktada Township</w:t>
      </w:r>
    </w:p>
    <w:p>
      <w:pPr>
        <w:pStyle w:val="BodyText"/>
      </w:pPr>
      <w:r>
        <w:t xml:space="preserve">Yangon, Myanmar 11181</w:t>
      </w:r>
    </w:p>
    <w:p>
      <w:pPr>
        <w:pStyle w:val="BodyText"/>
      </w:pPr>
      <w:r>
        <w:t xml:space="preserve">Tel: +95-9-795-123-456 | Email: info@goldenlotustailor.com.mm</w:t>
      </w:r>
    </w:p>
    <w:p>
      <w:pPr>
        <w:pStyle w:val="BodyText"/>
      </w:pPr>
      <w:r>
        <w:t xml:space="preserve">Tax Registration No: 3-14-2021-00876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GLT-2025-04872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Tailor Services – Myanmar Yangon</w:t>
      </w:r>
    </w:p>
    <w:bookmarkEnd w:id="21"/>
    <w:bookmarkStart w:id="22" w:name="billed-to-customer"/>
    <w:p>
      <w:pPr>
        <w:pStyle w:val="Heading3"/>
      </w:pPr>
      <w:r>
        <w:t xml:space="preserve">Billed To (Customer)</w:t>
      </w:r>
    </w:p>
    <w:p>
      <w:pPr>
        <w:pStyle w:val="FirstParagraph"/>
      </w:pPr>
      <w:r>
        <w:rPr>
          <w:bCs/>
          <w:b/>
        </w:rPr>
        <w:t xml:space="preserve">Name:</w:t>
      </w:r>
      <w:r>
        <w:t xml:space="preserve"> </w:t>
      </w:r>
      <w:r>
        <w:t xml:space="preserve">U Aung Kyaw Min</w:t>
      </w:r>
    </w:p>
    <w:p>
      <w:pPr>
        <w:pStyle w:val="BodyText"/>
      </w:pPr>
      <w:r>
        <w:rPr>
          <w:bCs/>
          <w:b/>
        </w:rPr>
        <w:t xml:space="preserve">Company:</w:t>
      </w:r>
      <w:r>
        <w:t xml:space="preserve"> </w:t>
      </w:r>
      <w:r>
        <w:t xml:space="preserve">Myanmar Textile Import Co., Ltd.</w:t>
      </w:r>
    </w:p>
    <w:p>
      <w:pPr>
        <w:pStyle w:val="BodyText"/>
      </w:pPr>
      <w:r>
        <w:rPr>
          <w:bCs/>
          <w:b/>
        </w:rPr>
        <w:t xml:space="preserve">Address:</w:t>
      </w:r>
      <w:r>
        <w:t xml:space="preserve"> </w:t>
      </w:r>
      <w:r>
        <w:t xml:space="preserve">88, Anawrahta Road, Kamayut Township</w:t>
      </w:r>
    </w:p>
    <w:p>
      <w:pPr>
        <w:pStyle w:val="BodyText"/>
      </w:pPr>
      <w:r>
        <w:t xml:space="preserve">Yangon, Myanmar 11181</w:t>
      </w:r>
    </w:p>
    <w:p>
      <w:pPr>
        <w:pStyle w:val="BodyText"/>
      </w:pPr>
      <w:r>
        <w:rPr>
          <w:bCs/>
          <w:b/>
        </w:rPr>
        <w:t xml:space="preserve">Tel:</w:t>
      </w:r>
      <w:r>
        <w:t xml:space="preserve"> </w:t>
      </w:r>
      <w:r>
        <w:t xml:space="preserve">+95-9-456-789-012</w:t>
      </w:r>
    </w:p>
    <w:p>
      <w:pPr>
        <w:pStyle w:val="BodyText"/>
      </w:pPr>
      <w:r>
        <w:rPr>
          <w:bCs/>
          <w:b/>
        </w:rPr>
        <w:t xml:space="preserve">Email:</w:t>
      </w:r>
      <w:r>
        <w:t xml:space="preserve"> </w:t>
      </w:r>
      <w:r>
        <w:t xml:space="preserve">aungkyaw@mmtextile.com.mm</w:t>
      </w:r>
    </w:p>
    <w:bookmarkEnd w:id="22"/>
    <w:bookmarkStart w:id="23" w:name="tailor-service-provider"/>
    <w:p>
      <w:pPr>
        <w:pStyle w:val="Heading3"/>
      </w:pPr>
      <w:r>
        <w:t xml:space="preserve">Tailor / Service Provider</w:t>
      </w:r>
    </w:p>
    <w:p>
      <w:pPr>
        <w:pStyle w:val="FirstParagraph"/>
      </w:pPr>
      <w:r>
        <w:rPr>
          <w:bCs/>
          <w:b/>
        </w:rPr>
        <w:t xml:space="preserve">Tailor:</w:t>
      </w:r>
      <w:r>
        <w:t xml:space="preserve"> </w:t>
      </w:r>
      <w:r>
        <w:t xml:space="preserve">Daw Thida Aung (Master Tailor)</w:t>
      </w:r>
    </w:p>
    <w:p>
      <w:pPr>
        <w:pStyle w:val="BodyText"/>
      </w:pPr>
      <w:r>
        <w:rPr>
          <w:bCs/>
          <w:b/>
        </w:rPr>
        <w:t xml:space="preserve">Shop:</w:t>
      </w:r>
      <w:r>
        <w:t xml:space="preserve"> </w:t>
      </w:r>
      <w:r>
        <w:t xml:space="preserve">Golden Lotus Tailor &amp; Boutique</w:t>
      </w:r>
    </w:p>
    <w:p>
      <w:pPr>
        <w:pStyle w:val="BodyText"/>
      </w:pPr>
      <w:r>
        <w:rPr>
          <w:bCs/>
          <w:b/>
        </w:rPr>
        <w:t xml:space="preserve">Location:</w:t>
      </w:r>
      <w:r>
        <w:t xml:space="preserve"> </w:t>
      </w:r>
      <w:r>
        <w:t xml:space="preserve">Sule Pagoda Road, Yangon</w:t>
      </w:r>
    </w:p>
    <w:p>
      <w:pPr>
        <w:pStyle w:val="BodyText"/>
      </w:pPr>
      <w:r>
        <w:rPr>
          <w:bCs/>
          <w:b/>
        </w:rPr>
        <w:t xml:space="preserve">Specialty:</w:t>
      </w:r>
      <w:r>
        <w:t xml:space="preserve"> </w:t>
      </w:r>
      <w:r>
        <w:t xml:space="preserve">Traditional Myanmar &amp; Western Tailoring</w:t>
      </w:r>
    </w:p>
    <w:p>
      <w:pPr>
        <w:pStyle w:val="BodyText"/>
      </w:pPr>
      <w:r>
        <w:rPr>
          <w:bCs/>
          <w:b/>
        </w:rPr>
        <w:t xml:space="preserve">License No:</w:t>
      </w:r>
      <w:r>
        <w:t xml:space="preserve"> </w:t>
      </w:r>
      <w:r>
        <w:t xml:space="preserve">YGN-TLR-2019-0342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 Item Description</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Custom-tailored longyi (traditional Myanmar wraparound skirt) with hand-embroidered border, fitted to exact body measurements taken at our Yangon workshop</w:t>
            </w:r>
          </w:p>
        </w:tc>
        <w:tc>
          <w:tcPr/>
          <w:p>
            <w:pPr>
              <w:pStyle w:val="Compact"/>
              <w:jc w:val="left"/>
            </w:pPr>
            <w:r>
              <w:t xml:space="preserve">Premium Silk (Handwoven, Inle Lake)</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Formal three-piece Western suit (jacket, trousers, waistcoat) – full canvas construction, hand-stitched lapels, tailored by our senior Tailor in Myanmar Yangon</w:t>
            </w:r>
          </w:p>
        </w:tc>
        <w:tc>
          <w:tcPr/>
          <w:p>
            <w:pPr>
              <w:pStyle w:val="Compact"/>
              <w:jc w:val="left"/>
            </w:pPr>
            <w:r>
              <w:t xml:space="preserve">Italian Wool Blend (Charcoal Grey)</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3</w:t>
            </w:r>
          </w:p>
        </w:tc>
        <w:tc>
          <w:tcPr/>
          <w:p>
            <w:pPr>
              <w:pStyle w:val="Compact"/>
              <w:jc w:val="left"/>
            </w:pPr>
            <w:r>
              <w:t xml:space="preserve">Traditional Myanmar "taikpon" (men's longyi) with formal pleating, custom waistband, and reinforced stitching for daily business wear</w:t>
            </w:r>
          </w:p>
        </w:tc>
        <w:tc>
          <w:tcPr/>
          <w:p>
            <w:pPr>
              <w:pStyle w:val="Compact"/>
              <w:jc w:val="left"/>
            </w:pPr>
            <w:r>
              <w:t xml:space="preserve">Cotton-Linen Blend (Navy Blue)</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Alteration and fitting service: hemming, sleeve shortening, and waist adjustment on existing garments (up to 5 items) performed at our Tailor shop in Yangon</w:t>
            </w:r>
          </w:p>
        </w:tc>
        <w:tc>
          <w:tcPr/>
          <w:p>
            <w:pPr>
              <w:pStyle w:val="Compact"/>
              <w:jc w:val="left"/>
            </w:pPr>
            <w:r>
              <w:t xml:space="preserve">N/A (Customer-supplied garments)</w:t>
            </w:r>
          </w:p>
        </w:tc>
        <w:tc>
          <w:tcPr/>
          <w:p>
            <w:pPr>
              <w:pStyle w:val="Compact"/>
              <w:jc w:val="left"/>
            </w:pPr>
            <w:r>
              <w:t xml:space="preserve">5</w:t>
            </w:r>
          </w:p>
        </w:tc>
        <w:tc>
          <w:tcPr/>
          <w:p>
            <w:pPr>
              <w:pStyle w:val="Compact"/>
              <w:jc w:val="left"/>
            </w:pPr>
            <w:r>
              <w:t xml:space="preserve">8,000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Custom bridal "htamein" (traditional Myanmar dress) with intricate gold-thread embroidery, fitted bodice, and layered skirt – designed and sewn exclusively by our Master Tailor</w:t>
            </w:r>
          </w:p>
        </w:tc>
        <w:tc>
          <w:tcPr/>
          <w:p>
            <w:pPr>
              <w:pStyle w:val="Compact"/>
              <w:jc w:val="left"/>
            </w:pPr>
            <w:r>
              <w:t xml:space="preserve">Organza &amp; Silk (Ivory with Gold)</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Express rush-charge surcharge (48-hour turnaround) applied to all items on this Invoice for priority Tailor work in Myanmar Yangon</w:t>
            </w:r>
          </w:p>
        </w:tc>
        <w:tc>
          <w:tcPr/>
          <w:p>
            <w:pPr>
              <w:pStyle w:val="Compact"/>
              <w:jc w:val="left"/>
            </w:pPr>
            <w:r>
              <w:t xml:space="preserve">N/A</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1,169,000 MMK</w:t>
            </w:r>
          </w:p>
        </w:tc>
      </w:tr>
      <w:tr>
        <w:tc>
          <w:tcPr/>
          <w:p>
            <w:pPr>
              <w:pStyle w:val="Compact"/>
              <w:jc w:val="left"/>
            </w:pPr>
            <w:r>
              <w:t xml:space="preserve">Tailor Service Tax (5%)</w:t>
            </w:r>
          </w:p>
        </w:tc>
        <w:tc>
          <w:tcPr/>
          <w:p>
            <w:pPr>
              <w:pStyle w:val="Compact"/>
              <w:jc w:val="left"/>
            </w:pPr>
            <w:r>
              <w:t xml:space="preserve">58,450 MMK</w:t>
            </w:r>
          </w:p>
        </w:tc>
      </w:tr>
      <w:tr>
        <w:tc>
          <w:tcPr/>
          <w:p>
            <w:pPr>
              <w:pStyle w:val="Compact"/>
              <w:jc w:val="left"/>
            </w:pPr>
            <w:r>
              <w:t xml:space="preserve">Yangon Municipal Levy (2%)</w:t>
            </w:r>
          </w:p>
        </w:tc>
        <w:tc>
          <w:tcPr/>
          <w:p>
            <w:pPr>
              <w:pStyle w:val="Compact"/>
              <w:jc w:val="left"/>
            </w:pPr>
            <w:r>
              <w:t xml:space="preserve">23,380 MMK</w:t>
            </w:r>
          </w:p>
        </w:tc>
      </w:tr>
      <w:tr>
        <w:tc>
          <w:tcPr/>
          <w:p>
            <w:pPr>
              <w:pStyle w:val="Compact"/>
              <w:jc w:val="left"/>
            </w:pPr>
            <w:r>
              <w:t xml:space="preserve">Discount (Loyal Customer – 3%)</w:t>
            </w:r>
          </w:p>
        </w:tc>
        <w:tc>
          <w:tcPr/>
          <w:p>
            <w:pPr>
              <w:pStyle w:val="Compact"/>
              <w:jc w:val="left"/>
            </w:pPr>
            <w:r>
              <w:t xml:space="preserve">-35,070 MMK</w:t>
            </w:r>
          </w:p>
        </w:tc>
      </w:tr>
      <w:tr>
        <w:tc>
          <w:tcPr/>
          <w:p>
            <w:pPr>
              <w:pStyle w:val="Compact"/>
              <w:jc w:val="left"/>
            </w:pPr>
            <w:r>
              <w:t xml:space="preserve">Grand Total</w:t>
            </w:r>
          </w:p>
        </w:tc>
        <w:tc>
          <w:tcPr/>
          <w:p>
            <w:pPr>
              <w:pStyle w:val="Compact"/>
              <w:jc w:val="left"/>
            </w:pPr>
            <w:r>
              <w:t xml:space="preserve">1,115,760 MMK</w:t>
            </w:r>
          </w:p>
        </w:tc>
      </w:tr>
    </w:tbl>
    <w:bookmarkStart w:id="24" w:name="invoice-notes-tailor-service-terms"/>
    <w:p>
      <w:pPr>
        <w:pStyle w:val="Heading3"/>
      </w:pPr>
      <w:r>
        <w:t xml:space="preserve">Invoice Notes &amp; Tailor Service Terms</w:t>
      </w:r>
    </w:p>
    <w:p>
      <w:pPr>
        <w:numPr>
          <w:ilvl w:val="0"/>
          <w:numId w:val="1001"/>
        </w:numPr>
        <w:pStyle w:val="Compact"/>
      </w:pPr>
      <w:r>
        <w:t xml:space="preserve">This Invoice is issued by Golden Lotus Tailor &amp; Boutique, a registered Tailor establishment operating in Myanmar Yangon under the Yangon City Development Committee license. All Tailor services listed herein were performed at our workshop located on Sule Pagoda Road, Kyauktada Township, Yangon.</w:t>
      </w:r>
    </w:p>
    <w:p>
      <w:pPr>
        <w:numPr>
          <w:ilvl w:val="0"/>
          <w:numId w:val="1001"/>
        </w:numPr>
        <w:pStyle w:val="Compact"/>
      </w:pPr>
      <w:r>
        <w:t xml:space="preserve">All garments and Tailor work referenced in this Invoice are guaranteed for a period of 90 days from the date of delivery. Any stitching defects, seam failures, or fitting issues arising from our Tailor's workmanship will be repaired at no additional cost to the customer.</w:t>
      </w:r>
    </w:p>
    <w:p>
      <w:pPr>
        <w:numPr>
          <w:ilvl w:val="0"/>
          <w:numId w:val="1001"/>
        </w:numPr>
        <w:pStyle w:val="Compact"/>
      </w:pPr>
      <w:r>
        <w:t xml:space="preserve">Fabric and materials listed in this Invoice were sourced from verified suppliers within Myanmar. The handwoven silk longyi and the Inle Lake silk were procured directly from local weavers in Shan State, ensuring authenticity and supporting Myanmar's traditional textile heritage.</w:t>
      </w:r>
    </w:p>
    <w:p>
      <w:pPr>
        <w:numPr>
          <w:ilvl w:val="0"/>
          <w:numId w:val="1001"/>
        </w:numPr>
        <w:pStyle w:val="Compact"/>
      </w:pPr>
      <w:r>
        <w:t xml:space="preserve">The customer acknowledges that all measurements for custom Tailor work were taken and confirmed in person at our Myanmar Yangon workshop on 10 June 2025. The Tailor is not liable for fit discrepancies arising from measurement errors made by the customer or third parties.</w:t>
      </w:r>
    </w:p>
    <w:p>
      <w:pPr>
        <w:numPr>
          <w:ilvl w:val="0"/>
          <w:numId w:val="1001"/>
        </w:numPr>
        <w:pStyle w:val="Compact"/>
      </w:pPr>
      <w:r>
        <w:t xml:space="preserve">Payment for this Invoice is due within 15 calendar days of the issue date. Late payments will incur a penalty of 1.5% per month as per Myanmar commercial practice. Accepted payment methods include cash (MMK), bank transfer (KBZ Bank, CB Bank, or AYA Bank), and mobile payment (Wave Money, KBZPay).</w:t>
      </w:r>
    </w:p>
    <w:p>
      <w:pPr>
        <w:numPr>
          <w:ilvl w:val="0"/>
          <w:numId w:val="1001"/>
        </w:numPr>
        <w:pStyle w:val="Compact"/>
      </w:pPr>
      <w:r>
        <w:t xml:space="preserve">This Invoice serves as the official record of Tailor services rendered. A duplicate copy may be requested from our Yangon office. The original signed copy must be retained by the customer for tax and accounting purposes under Myanmar Revenue Department regulations.</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KBZ Bank, Sule Pagoda Branch</w:t>
      </w:r>
    </w:p>
    <w:p>
      <w:pPr>
        <w:pStyle w:val="BodyText"/>
      </w:pPr>
      <w:r>
        <w:rPr>
          <w:bCs/>
          <w:b/>
        </w:rPr>
        <w:t xml:space="preserve">Account Name:</w:t>
      </w:r>
      <w:r>
        <w:t xml:space="preserve"> </w:t>
      </w:r>
      <w:r>
        <w:t xml:space="preserve">Golden Lotus Tailor &amp; Boutique</w:t>
      </w:r>
    </w:p>
    <w:p>
      <w:pPr>
        <w:pStyle w:val="BodyText"/>
      </w:pPr>
      <w:r>
        <w:rPr>
          <w:bCs/>
          <w:b/>
        </w:rPr>
        <w:t xml:space="preserve">Account No:</w:t>
      </w:r>
      <w:r>
        <w:t xml:space="preserve"> </w:t>
      </w:r>
      <w:r>
        <w:t xml:space="preserve">00123456789012</w:t>
      </w:r>
    </w:p>
    <w:p>
      <w:pPr>
        <w:pStyle w:val="BodyText"/>
      </w:pPr>
      <w:r>
        <w:rPr>
          <w:bCs/>
          <w:b/>
        </w:rPr>
        <w:t xml:space="preserve">SWIFT:</w:t>
      </w:r>
      <w:r>
        <w:t xml:space="preserve"> </w:t>
      </w:r>
      <w:r>
        <w:t xml:space="preserve">KBZMMYAY</w:t>
      </w:r>
    </w:p>
    <w:p>
      <w:pPr>
        <w:pStyle w:val="BodyText"/>
      </w:pPr>
      <w:r>
        <w:rPr>
          <w:bCs/>
          <w:b/>
        </w:rPr>
        <w:t xml:space="preserve">Mobile Pay:</w:t>
      </w:r>
      <w:r>
        <w:t xml:space="preserve"> </w:t>
      </w:r>
      <w:r>
        <w:t xml:space="preserve">Wave 09-795-123-456</w:t>
      </w:r>
    </w:p>
    <w:p>
      <w:pPr>
        <w:pStyle w:val="BodyText"/>
      </w:pPr>
      <w:r>
        <w:rPr>
          <w:bCs/>
          <w:b/>
        </w:rPr>
        <w:t xml:space="preserve">Reference:</w:t>
      </w:r>
      <w:r>
        <w:t xml:space="preserve"> </w:t>
      </w:r>
      <w:r>
        <w:t xml:space="preserve">Invoice No. GLT-2025-04872</w:t>
      </w:r>
    </w:p>
    <w:bookmarkEnd w:id="25"/>
    <w:bookmarkStart w:id="26" w:name="tailor-workshop-contact"/>
    <w:p>
      <w:pPr>
        <w:pStyle w:val="Heading3"/>
      </w:pPr>
      <w:r>
        <w:t xml:space="preserve">Tailor Workshop &amp; Contact</w:t>
      </w:r>
    </w:p>
    <w:p>
      <w:pPr>
        <w:pStyle w:val="FirstParagraph"/>
      </w:pPr>
      <w:r>
        <w:rPr>
          <w:bCs/>
          <w:b/>
        </w:rPr>
        <w:t xml:space="preserve">Address:</w:t>
      </w:r>
      <w:r>
        <w:t xml:space="preserve"> </w:t>
      </w:r>
      <w:r>
        <w:t xml:space="preserve">142, Sule Pagoda Road</w:t>
      </w:r>
    </w:p>
    <w:p>
      <w:pPr>
        <w:pStyle w:val="BodyText"/>
      </w:pPr>
      <w:r>
        <w:t xml:space="preserve">Kyauktada Township, Yangon, Myanmar</w:t>
      </w:r>
    </w:p>
    <w:p>
      <w:pPr>
        <w:pStyle w:val="BodyText"/>
      </w:pPr>
      <w:r>
        <w:rPr>
          <w:bCs/>
          <w:b/>
        </w:rPr>
        <w:t xml:space="preserve">Operating Hours:</w:t>
      </w:r>
      <w:r>
        <w:t xml:space="preserve"> </w:t>
      </w:r>
      <w:r>
        <w:t xml:space="preserve">Mon–Sat, 9:00 AM – 7:00 PM</w:t>
      </w:r>
    </w:p>
    <w:p>
      <w:pPr>
        <w:pStyle w:val="BodyText"/>
      </w:pPr>
      <w:r>
        <w:rPr>
          <w:bCs/>
          <w:b/>
        </w:rPr>
        <w:t xml:space="preserve">Master Tailor:</w:t>
      </w:r>
      <w:r>
        <w:t xml:space="preserve"> </w:t>
      </w:r>
      <w:r>
        <w:t xml:space="preserve">Daw Thida Aung</w:t>
      </w:r>
    </w:p>
    <w:p>
      <w:pPr>
        <w:pStyle w:val="BodyText"/>
      </w:pPr>
      <w:r>
        <w:rPr>
          <w:bCs/>
          <w:b/>
        </w:rPr>
        <w:t xml:space="preserve">Phone:</w:t>
      </w:r>
      <w:r>
        <w:t xml:space="preserve"> </w:t>
      </w:r>
      <w:r>
        <w:t xml:space="preserve">+95-9-795-123-456</w:t>
      </w:r>
    </w:p>
    <w:p>
      <w:pPr>
        <w:pStyle w:val="BodyText"/>
      </w:pPr>
      <w:r>
        <w:rPr>
          <w:bCs/>
          <w:b/>
        </w:rPr>
        <w:t xml:space="preserve">Email:</w:t>
      </w:r>
      <w:r>
        <w:t xml:space="preserve"> </w:t>
      </w:r>
      <w:r>
        <w:t xml:space="preserve">info@goldenlotustailor.com.mm</w:t>
      </w:r>
    </w:p>
    <w:bookmarkEnd w:id="26"/>
    <w:p>
      <w:pPr>
        <w:pStyle w:val="BodyText"/>
      </w:pPr>
      <w:r>
        <w:rPr>
          <w:bCs/>
          <w:b/>
        </w:rPr>
        <w:t xml:space="preserve">Golden Lotus Tailor &amp; Boutique</w:t>
      </w:r>
      <w:r>
        <w:t xml:space="preserve"> </w:t>
      </w:r>
      <w:r>
        <w:t xml:space="preserve">– Serving Myanmar Yangon with excellence in traditional and modern Tailor craftsmanship since 2005.</w:t>
      </w:r>
    </w:p>
    <w:p>
      <w:pPr>
        <w:pStyle w:val="BodyText"/>
      </w:pPr>
      <w:r>
        <w:t xml:space="preserve">This Invoice was generated electronically and is valid without a physical stamp. For verification, please contact our Tailor office in Yangon at the number above.</w:t>
      </w:r>
    </w:p>
    <w:p>
      <w:pPr>
        <w:pStyle w:val="BodyText"/>
      </w:pPr>
      <w:r>
        <w:t xml:space="preserve">Thank you for choosing our Tailor services in Myanmar Yangon. We take pride in every stitch and every garment we create for our valued customers.</w:t>
      </w:r>
    </w:p>
    <w:p>
      <w:pPr>
        <w:pStyle w:val="BodyText"/>
      </w:pPr>
      <w:r>
        <w:t xml:space="preserve">© 2025 Golden Lotus Tailor &amp; Boutique, Yangon, Myanmar. All rights reserved. Invoice GLT-2025-04872.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Invoice - Myanmar Yangon</dc:title>
  <dc:creator/>
  <dc:language>en</dc:language>
  <cp:keywords/>
  <dcterms:created xsi:type="dcterms:W3CDTF">2026-10-10T01:14:59Z</dcterms:created>
  <dcterms:modified xsi:type="dcterms:W3CDTF">2026-10-10T01:14:59Z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