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Moscow</w:t>
      </w:r>
      <w:r>
        <w:t xml:space="preserve"> </w:t>
      </w:r>
      <w:r>
        <w:t xml:space="preserve">Tailor</w:t>
      </w:r>
      <w:r>
        <w:t xml:space="preserve"> </w:t>
      </w:r>
      <w:r>
        <w:t xml:space="preserve">Services</w:t>
      </w:r>
    </w:p>
    <w:bookmarkStart w:id="20" w:name="atelier-moskva-tailor-house"/>
    <w:p>
      <w:pPr>
        <w:pStyle w:val="Heading1"/>
      </w:pPr>
      <w:r>
        <w:t xml:space="preserve">Atelier Moskva Tailor House</w:t>
      </w:r>
    </w:p>
    <w:p>
      <w:pPr>
        <w:pStyle w:val="FirstParagraph"/>
      </w:pPr>
      <w:r>
        <w:t xml:space="preserve">12 Tverskaya Street, Building 4, Floor 3</w:t>
      </w:r>
    </w:p>
    <w:p>
      <w:pPr>
        <w:pStyle w:val="BodyText"/>
      </w:pPr>
      <w:r>
        <w:t xml:space="preserve">Moscow, 125009, Russian Federation</w:t>
      </w:r>
    </w:p>
    <w:p>
      <w:pPr>
        <w:pStyle w:val="BodyText"/>
      </w:pPr>
      <w:r>
        <w:t xml:space="preserve">Tel: +7 (495) 123-45-67</w:t>
      </w:r>
    </w:p>
    <w:p>
      <w:pPr>
        <w:pStyle w:val="BodyText"/>
      </w:pPr>
      <w:r>
        <w:t xml:space="preserve">Email: orders@ateliermoskva.ru</w:t>
      </w:r>
    </w:p>
    <w:p>
      <w:pPr>
        <w:pStyle w:val="BodyText"/>
      </w:pPr>
      <w:r>
        <w:t xml:space="preserve">INN: 7710123456 | OGRN: 1157746001234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AMT-2025-00487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June 2025 – 15 June 2025</w:t>
      </w:r>
    </w:p>
    <w:bookmarkEnd w:id="21"/>
    <w:bookmarkStart w:id="22" w:name="bill-to-client"/>
    <w:p>
      <w:pPr>
        <w:pStyle w:val="Heading3"/>
      </w:pPr>
      <w:r>
        <w:t xml:space="preserve">Bill To (Client)</w:t>
      </w:r>
    </w:p>
    <w:p>
      <w:pPr>
        <w:pStyle w:val="FirstParagraph"/>
      </w:pPr>
      <w:r>
        <w:rPr>
          <w:bCs/>
          <w:b/>
        </w:rPr>
        <w:t xml:space="preserve">Mr. Alexander Petrovich Volkov</w:t>
      </w:r>
    </w:p>
    <w:p>
      <w:pPr>
        <w:pStyle w:val="BodyText"/>
      </w:pPr>
      <w:r>
        <w:t xml:space="preserve">45 Arbat Street, Apt. 12</w:t>
      </w:r>
    </w:p>
    <w:p>
      <w:pPr>
        <w:pStyle w:val="BodyText"/>
      </w:pPr>
      <w:r>
        <w:t xml:space="preserve">Moscow, 119019, Russian Federation</w:t>
      </w:r>
    </w:p>
    <w:p>
      <w:pPr>
        <w:pStyle w:val="BodyText"/>
      </w:pPr>
      <w:r>
        <w:t xml:space="preserve">Tel: +7 (916) 555-12-34</w:t>
      </w:r>
    </w:p>
    <w:p>
      <w:pPr>
        <w:pStyle w:val="BodyText"/>
      </w:pPr>
      <w:r>
        <w:t xml:space="preserve">Email: a.volkov@mail.ru</w:t>
      </w:r>
    </w:p>
    <w:p>
      <w:pPr>
        <w:pStyle w:val="BodyText"/>
      </w:pPr>
      <w:r>
        <w:t xml:space="preserve">Client ID: CL-2024-0091</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Custom Tailoring &amp; Alterations</w:t>
      </w:r>
    </w:p>
    <w:p>
      <w:pPr>
        <w:pStyle w:val="BodyText"/>
      </w:pPr>
      <w:r>
        <w:rPr>
          <w:bCs/>
          <w:b/>
        </w:rPr>
        <w:t xml:space="preserve">Tailor Assigned:</w:t>
      </w:r>
      <w:r>
        <w:t xml:space="preserve"> </w:t>
      </w:r>
      <w:r>
        <w:t xml:space="preserve">Master Tailor Dmitry S. Kuznetsov</w:t>
      </w:r>
    </w:p>
    <w:p>
      <w:pPr>
        <w:pStyle w:val="BodyText"/>
      </w:pPr>
      <w:r>
        <w:rPr>
          <w:bCs/>
          <w:b/>
        </w:rPr>
        <w:t xml:space="preserve">Workshop Location:</w:t>
      </w:r>
      <w:r>
        <w:t xml:space="preserve"> </w:t>
      </w:r>
      <w:r>
        <w:t xml:space="preserve">Tverskaya Street, Moscow</w:t>
      </w:r>
    </w:p>
    <w:p>
      <w:pPr>
        <w:pStyle w:val="BodyText"/>
      </w:pPr>
      <w:r>
        <w:rPr>
          <w:bCs/>
          <w:b/>
        </w:rPr>
        <w:t xml:space="preserve">Order Reference:</w:t>
      </w:r>
      <w:r>
        <w:t xml:space="preserve"> </w:t>
      </w:r>
      <w:r>
        <w:t xml:space="preserve">ORD-2025-0312</w:t>
      </w:r>
    </w:p>
    <w:p>
      <w:pPr>
        <w:pStyle w:val="BodyText"/>
      </w:pPr>
      <w:r>
        <w:rPr>
          <w:bCs/>
          <w:b/>
        </w:rPr>
        <w:t xml:space="preserve">Priority:</w:t>
      </w:r>
      <w:r>
        <w:t xml:space="preserve"> </w:t>
      </w:r>
      <w:r>
        <w:t xml:space="preserve">Standard (14-day turnaround)</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Tailoring Service Description</w:t>
            </w:r>
          </w:p>
        </w:tc>
        <w:tc>
          <w:tcPr/>
          <w:p>
            <w:pPr>
              <w:pStyle w:val="Compact"/>
              <w:jc w:val="left"/>
            </w:pPr>
            <w:r>
              <w:t xml:space="preserve">Material / Fabric</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Amount (RUB)</w:t>
            </w:r>
          </w:p>
        </w:tc>
        <w:tc>
          <w:tcPr/>
          <w:p>
            <w:pPr>
              <w:pStyle w:val="Compact"/>
              <w:jc w:val="left"/>
            </w:pPr>
            <w:r>
              <w:t xml:space="preserve">VAT 20%</w:t>
            </w:r>
          </w:p>
        </w:tc>
      </w:tr>
      <w:tr>
        <w:tc>
          <w:tcPr/>
          <w:p>
            <w:pPr>
              <w:pStyle w:val="Compact"/>
              <w:jc w:val="left"/>
            </w:pPr>
            <w:r>
              <w:t xml:space="preserve">1</w:t>
            </w:r>
          </w:p>
        </w:tc>
        <w:tc>
          <w:tcPr/>
          <w:p>
            <w:pPr>
              <w:pStyle w:val="Compact"/>
              <w:jc w:val="left"/>
            </w:pPr>
            <w:r>
              <w:t xml:space="preserve">Custom-made two-piece business suit (jacket and trousers) – full bespoke tailoring in Moscow atelier, including initial fitting, basted fitting, and final fitting sessions</w:t>
            </w:r>
          </w:p>
        </w:tc>
        <w:tc>
          <w:tcPr/>
          <w:p>
            <w:pPr>
              <w:pStyle w:val="Compact"/>
              <w:jc w:val="left"/>
            </w:pPr>
            <w:r>
              <w:t xml:space="preserve">Italian wool, 240gsm, navy blue</w:t>
            </w:r>
          </w:p>
        </w:tc>
        <w:tc>
          <w:tcPr/>
          <w:p>
            <w:pPr>
              <w:pStyle w:val="Compact"/>
              <w:jc w:val="left"/>
            </w:pPr>
            <w:r>
              <w:t xml:space="preserve">1 set</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9,700.00</w:t>
            </w:r>
          </w:p>
        </w:tc>
      </w:tr>
      <w:tr>
        <w:tc>
          <w:tcPr/>
          <w:p>
            <w:pPr>
              <w:pStyle w:val="Compact"/>
              <w:jc w:val="left"/>
            </w:pPr>
            <w:r>
              <w:t xml:space="preserve">2</w:t>
            </w:r>
          </w:p>
        </w:tc>
        <w:tc>
          <w:tcPr/>
          <w:p>
            <w:pPr>
              <w:pStyle w:val="Compact"/>
              <w:jc w:val="left"/>
            </w:pPr>
            <w:r>
              <w:t xml:space="preserve">Hand-stitched lining and interior finishing for bespoke suit jacket, including pocket bags, buttonholes, and canvas interlining</w:t>
            </w:r>
          </w:p>
        </w:tc>
        <w:tc>
          <w:tcPr/>
          <w:p>
            <w:pPr>
              <w:pStyle w:val="Compact"/>
              <w:jc w:val="left"/>
            </w:pPr>
            <w:r>
              <w:t xml:space="preserve">Silk lining, charcoal grey</w:t>
            </w:r>
          </w:p>
        </w:tc>
        <w:tc>
          <w:tcPr/>
          <w:p>
            <w:pPr>
              <w:pStyle w:val="Compact"/>
              <w:jc w:val="left"/>
            </w:pPr>
            <w:r>
              <w:t xml:space="preserve">1 pc</w:t>
            </w:r>
          </w:p>
        </w:tc>
        <w:tc>
          <w:tcPr/>
          <w:p>
            <w:pPr>
              <w:pStyle w:val="Compact"/>
              <w:jc w:val="left"/>
            </w:pPr>
            <w:r>
              <w:t xml:space="preserve">7,200.00</w:t>
            </w:r>
          </w:p>
        </w:tc>
        <w:tc>
          <w:tcPr/>
          <w:p>
            <w:pPr>
              <w:pStyle w:val="Compact"/>
              <w:jc w:val="left"/>
            </w:pPr>
            <w:r>
              <w:t xml:space="preserve">7,200.00</w:t>
            </w:r>
          </w:p>
        </w:tc>
        <w:tc>
          <w:tcPr/>
          <w:p>
            <w:pPr>
              <w:pStyle w:val="Compact"/>
              <w:jc w:val="left"/>
            </w:pPr>
            <w:r>
              <w:t xml:space="preserve">1,440.00</w:t>
            </w:r>
          </w:p>
        </w:tc>
      </w:tr>
      <w:tr>
        <w:tc>
          <w:tcPr/>
          <w:p>
            <w:pPr>
              <w:pStyle w:val="Compact"/>
              <w:jc w:val="left"/>
            </w:pPr>
            <w:r>
              <w:t xml:space="preserve">3</w:t>
            </w:r>
          </w:p>
        </w:tc>
        <w:tc>
          <w:tcPr/>
          <w:p>
            <w:pPr>
              <w:pStyle w:val="Compact"/>
              <w:jc w:val="left"/>
            </w:pPr>
            <w:r>
              <w:t xml:space="preserve">Alteration and re-tailoring of existing evening tuxedo – waist reduction, sleeve shortening, and trouser hem adjustment</w:t>
            </w:r>
          </w:p>
        </w:tc>
        <w:tc>
          <w:tcPr/>
          <w:p>
            <w:pPr>
              <w:pStyle w:val="Compact"/>
              <w:jc w:val="left"/>
            </w:pPr>
            <w:r>
              <w:t xml:space="preserve">Client-supplied fabric</w:t>
            </w:r>
          </w:p>
        </w:tc>
        <w:tc>
          <w:tcPr/>
          <w:p>
            <w:pPr>
              <w:pStyle w:val="Compact"/>
              <w:jc w:val="left"/>
            </w:pPr>
            <w:r>
              <w:t xml:space="preserve">1 pc</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1,360.00</w:t>
            </w:r>
          </w:p>
        </w:tc>
      </w:tr>
      <w:tr>
        <w:tc>
          <w:tcPr/>
          <w:p>
            <w:pPr>
              <w:pStyle w:val="Compact"/>
              <w:jc w:val="left"/>
            </w:pPr>
            <w:r>
              <w:t xml:space="preserve">4</w:t>
            </w:r>
          </w:p>
        </w:tc>
        <w:tc>
          <w:tcPr/>
          <w:p>
            <w:pPr>
              <w:pStyle w:val="Compact"/>
              <w:jc w:val="left"/>
            </w:pPr>
            <w:r>
              <w:t xml:space="preserve">Custom-made dress shirt with French cuffs, mother-of-pearl buttons, and hand-finished collar – tailored to client measurements in Moscow workshop</w:t>
            </w:r>
          </w:p>
        </w:tc>
        <w:tc>
          <w:tcPr/>
          <w:p>
            <w:pPr>
              <w:pStyle w:val="Compact"/>
              <w:jc w:val="left"/>
            </w:pPr>
            <w:r>
              <w:t xml:space="preserve">Egyptian cotton, 120s, white</w:t>
            </w:r>
          </w:p>
        </w:tc>
        <w:tc>
          <w:tcPr/>
          <w:p>
            <w:pPr>
              <w:pStyle w:val="Compact"/>
              <w:jc w:val="left"/>
            </w:pPr>
            <w:r>
              <w:t xml:space="preserve">2 pcs</w:t>
            </w:r>
          </w:p>
        </w:tc>
        <w:tc>
          <w:tcPr/>
          <w:p>
            <w:pPr>
              <w:pStyle w:val="Compact"/>
              <w:jc w:val="left"/>
            </w:pPr>
            <w:r>
              <w:t xml:space="preserve">5,400.00</w:t>
            </w:r>
          </w:p>
        </w:tc>
        <w:tc>
          <w:tcPr/>
          <w:p>
            <w:pPr>
              <w:pStyle w:val="Compact"/>
              <w:jc w:val="left"/>
            </w:pPr>
            <w:r>
              <w:t xml:space="preserve">10,800.00</w:t>
            </w:r>
          </w:p>
        </w:tc>
        <w:tc>
          <w:tcPr/>
          <w:p>
            <w:pPr>
              <w:pStyle w:val="Compact"/>
              <w:jc w:val="left"/>
            </w:pPr>
            <w:r>
              <w:t xml:space="preserve">2,160.00</w:t>
            </w:r>
          </w:p>
        </w:tc>
      </w:tr>
      <w:tr>
        <w:tc>
          <w:tcPr/>
          <w:p>
            <w:pPr>
              <w:pStyle w:val="Compact"/>
              <w:jc w:val="left"/>
            </w:pPr>
            <w:r>
              <w:t xml:space="preserve">5</w:t>
            </w:r>
          </w:p>
        </w:tc>
        <w:tc>
          <w:tcPr/>
          <w:p>
            <w:pPr>
              <w:pStyle w:val="Compact"/>
              <w:jc w:val="left"/>
            </w:pPr>
            <w:r>
              <w:t xml:space="preserve">Professional garment pressing, steaming, and final quality inspection of all tailored items before delivery to client in central Moscow</w:t>
            </w:r>
          </w:p>
        </w:tc>
        <w:tc>
          <w:tcPr/>
          <w:p>
            <w:pPr>
              <w:pStyle w:val="Compact"/>
              <w:jc w:val="left"/>
            </w:pPr>
            <w:r>
              <w:t xml:space="preserve">N/A</w:t>
            </w:r>
          </w:p>
        </w:tc>
        <w:tc>
          <w:tcPr/>
          <w:p>
            <w:pPr>
              <w:pStyle w:val="Compact"/>
              <w:jc w:val="left"/>
            </w:pPr>
            <w:r>
              <w:t xml:space="preserve">1 lot</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500.00</w:t>
            </w:r>
          </w:p>
        </w:tc>
      </w:tr>
      <w:tr>
        <w:tc>
          <w:tcPr/>
          <w:p>
            <w:pPr>
              <w:pStyle w:val="Compact"/>
              <w:jc w:val="left"/>
            </w:pPr>
            <w:r>
              <w:t xml:space="preserve">6</w:t>
            </w:r>
          </w:p>
        </w:tc>
        <w:tc>
          <w:tcPr/>
          <w:p>
            <w:pPr>
              <w:pStyle w:val="Compact"/>
              <w:jc w:val="left"/>
            </w:pPr>
            <w:r>
              <w:t xml:space="preserve">Complimentary garment care consultation and seasonal storage advisory session at the Atelier Moskva Tailor House showroom</w:t>
            </w:r>
          </w:p>
        </w:tc>
        <w:tc>
          <w:tcPr/>
          <w:p>
            <w:pPr>
              <w:pStyle w:val="Compact"/>
              <w:jc w:val="left"/>
            </w:pPr>
            <w:r>
              <w:t xml:space="preserve">N/A</w:t>
            </w:r>
          </w:p>
        </w:tc>
        <w:tc>
          <w:tcPr/>
          <w:p>
            <w:pPr>
              <w:pStyle w:val="Compact"/>
              <w:jc w:val="left"/>
            </w:pPr>
            <w:r>
              <w:t xml:space="preserve">1 session</w:t>
            </w:r>
          </w:p>
        </w:tc>
        <w:tc>
          <w:tcPr/>
          <w:p>
            <w:pPr>
              <w:pStyle w:val="Compact"/>
              <w:jc w:val="left"/>
            </w:pPr>
            <w:r>
              <w:t xml:space="preserve">0.00</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75,800.00 RUB</w:t>
            </w:r>
          </w:p>
        </w:tc>
      </w:tr>
      <w:tr>
        <w:tc>
          <w:tcPr/>
          <w:p>
            <w:pPr>
              <w:pStyle w:val="Compact"/>
              <w:jc w:val="left"/>
            </w:pPr>
            <w:r>
              <w:t xml:space="preserve">VAT (20%)</w:t>
            </w:r>
          </w:p>
        </w:tc>
        <w:tc>
          <w:tcPr/>
          <w:p>
            <w:pPr>
              <w:pStyle w:val="Compact"/>
              <w:jc w:val="right"/>
            </w:pPr>
            <w:r>
              <w:t xml:space="preserve">15,160.00 RUB</w:t>
            </w:r>
          </w:p>
        </w:tc>
      </w:tr>
      <w:tr>
        <w:tc>
          <w:tcPr/>
          <w:p>
            <w:pPr>
              <w:pStyle w:val="Compact"/>
              <w:jc w:val="left"/>
            </w:pPr>
            <w:r>
              <w:t xml:space="preserve">Delivery within Moscow City Limits</w:t>
            </w:r>
          </w:p>
        </w:tc>
        <w:tc>
          <w:tcPr/>
          <w:p>
            <w:pPr>
              <w:pStyle w:val="Compact"/>
              <w:jc w:val="right"/>
            </w:pPr>
            <w:r>
              <w:t xml:space="preserve">0.00 RUB</w:t>
            </w:r>
          </w:p>
        </w:tc>
      </w:tr>
      <w:tr>
        <w:tc>
          <w:tcPr/>
          <w:p>
            <w:pPr>
              <w:pStyle w:val="Compact"/>
              <w:jc w:val="left"/>
            </w:pPr>
            <w:r>
              <w:t xml:space="preserve">TOTAL AMOUNT DUE</w:t>
            </w:r>
          </w:p>
        </w:tc>
        <w:tc>
          <w:tcPr/>
          <w:p>
            <w:pPr>
              <w:pStyle w:val="Compact"/>
              <w:jc w:val="right"/>
            </w:pPr>
            <w:r>
              <w:t xml:space="preserve">90,960.00 RUB</w:t>
            </w:r>
          </w:p>
        </w:tc>
      </w:tr>
    </w:tbl>
    <w:p>
      <w:pPr>
        <w:pStyle w:val="BodyText"/>
      </w:pPr>
      <w:r>
        <w:t xml:space="preserve">All prices are denominated in Russian Rubles (RUB). VAT is calculated in accordance with the Tax Code of the Russian Federation. This invoice is issued in compliance with Federal Law No. 54-FZ on cash register equipment.</w:t>
      </w:r>
    </w:p>
    <w:bookmarkStart w:id="24" w:name="terms-conditions-tailoring-notes"/>
    <w:p>
      <w:pPr>
        <w:pStyle w:val="Heading3"/>
      </w:pPr>
      <w:r>
        <w:t xml:space="preserve">Terms, Conditions &amp; Tailoring Notes</w:t>
      </w:r>
    </w:p>
    <w:p>
      <w:pPr>
        <w:pStyle w:val="FirstParagraph"/>
      </w:pPr>
      <w:r>
        <w:t xml:space="preserve">This invoice is issued by Atelier Moskva Tailor House, a registered tailoring and bespoke garment workshop operating in Moscow, Russian Federation. All tailoring services described herein were performed by our master tailors at our Moscow atelier located on Tverskaya Street.</w:t>
      </w:r>
    </w:p>
    <w:p>
      <w:pPr>
        <w:numPr>
          <w:ilvl w:val="0"/>
          <w:numId w:val="1001"/>
        </w:numPr>
        <w:pStyle w:val="Compact"/>
      </w:pPr>
      <w:r>
        <w:t xml:space="preserve">Payment is due within 15 calendar days from the date of issue, no later than 30 June 2025. Late payments shall incur a penalty of 0.1% per day as stipulated under Article 317.1 of the Civil Code of the Russian Federation.</w:t>
      </w:r>
    </w:p>
    <w:p>
      <w:pPr>
        <w:numPr>
          <w:ilvl w:val="0"/>
          <w:numId w:val="1001"/>
        </w:numPr>
        <w:pStyle w:val="Compact"/>
      </w:pPr>
      <w:r>
        <w:t xml:space="preserve">All bespoke tailoring work, including the custom suit, alterations, and dress shirts, has been completed and inspected by our senior tailor. The garments are ready for collection or delivery within Moscow city boundaries.</w:t>
      </w:r>
    </w:p>
    <w:p>
      <w:pPr>
        <w:numPr>
          <w:ilvl w:val="0"/>
          <w:numId w:val="1001"/>
        </w:numPr>
        <w:pStyle w:val="Compact"/>
      </w:pPr>
      <w:r>
        <w:t xml:space="preserve">Complimentary minor alterations (up to 2 cm adjustment) are included for a period of 30 days from the date of delivery, provided the garment has not been worn or washed.</w:t>
      </w:r>
    </w:p>
    <w:p>
      <w:pPr>
        <w:numPr>
          <w:ilvl w:val="0"/>
          <w:numId w:val="1001"/>
        </w:numPr>
        <w:pStyle w:val="Compact"/>
      </w:pPr>
      <w:r>
        <w:t xml:space="preserve">Client is advised to store all tailored garments on padded hangers in a cool, dry environment. Our Moscow workshop offers seasonal garment storage for an additional fee, which will be invoiced separately.</w:t>
      </w:r>
    </w:p>
    <w:p>
      <w:pPr>
        <w:numPr>
          <w:ilvl w:val="0"/>
          <w:numId w:val="1001"/>
        </w:numPr>
        <w:pStyle w:val="Compact"/>
      </w:pPr>
      <w:r>
        <w:t xml:space="preserve">This invoice serves as the official document for accounting and tax purposes in the Russian Federation. A duplicate may be requested by contacting our Moscow office during business hours (Monday to Friday, 10:00–19:00 MSK).</w:t>
      </w:r>
    </w:p>
    <w:bookmarkEnd w:id="24"/>
    <w:bookmarkStart w:id="25" w:name="bank-transfer-details-russian-federation"/>
    <w:p>
      <w:pPr>
        <w:pStyle w:val="Heading3"/>
      </w:pPr>
      <w:r>
        <w:t xml:space="preserve">Bank Transfer Details (Russian Federation)</w:t>
      </w:r>
    </w:p>
    <w:p>
      <w:pPr>
        <w:pStyle w:val="FirstParagraph"/>
      </w:pPr>
      <w:r>
        <w:rPr>
          <w:bCs/>
          <w:b/>
        </w:rPr>
        <w:t xml:space="preserve">Beneficiary:</w:t>
      </w:r>
      <w:r>
        <w:t xml:space="preserve"> </w:t>
      </w:r>
      <w:r>
        <w:t xml:space="preserve">Atelier Moskva Tailor House LLC</w:t>
      </w:r>
    </w:p>
    <w:p>
      <w:pPr>
        <w:pStyle w:val="BodyText"/>
      </w:pPr>
      <w:r>
        <w:rPr>
          <w:bCs/>
          <w:b/>
        </w:rPr>
        <w:t xml:space="preserve">Bank:</w:t>
      </w:r>
      <w:r>
        <w:t xml:space="preserve"> </w:t>
      </w:r>
      <w:r>
        <w:t xml:space="preserve">Sberbank, Moscow Branch</w:t>
      </w:r>
    </w:p>
    <w:p>
      <w:pPr>
        <w:pStyle w:val="BodyText"/>
      </w:pPr>
      <w:r>
        <w:rPr>
          <w:bCs/>
          <w:b/>
        </w:rPr>
        <w:t xml:space="preserve">Account No.:</w:t>
      </w:r>
      <w:r>
        <w:t xml:space="preserve"> </w:t>
      </w:r>
      <w:r>
        <w:t xml:space="preserve">40702 810 4 0000 0123456</w:t>
      </w:r>
    </w:p>
    <w:p>
      <w:pPr>
        <w:pStyle w:val="BodyText"/>
      </w:pPr>
      <w:r>
        <w:rPr>
          <w:bCs/>
          <w:b/>
        </w:rPr>
        <w:t xml:space="preserve">BIC (SWIFT):</w:t>
      </w:r>
      <w:r>
        <w:t xml:space="preserve"> </w:t>
      </w:r>
      <w:r>
        <w:t xml:space="preserve">SABRRUMM</w:t>
      </w:r>
    </w:p>
    <w:p>
      <w:pPr>
        <w:pStyle w:val="BodyText"/>
      </w:pPr>
      <w:r>
        <w:rPr>
          <w:bCs/>
          <w:b/>
        </w:rPr>
        <w:t xml:space="preserve">Corr. Account:</w:t>
      </w:r>
      <w:r>
        <w:t xml:space="preserve"> </w:t>
      </w:r>
      <w:r>
        <w:t xml:space="preserve">30101 810 4 0000 000653</w:t>
      </w:r>
    </w:p>
    <w:p>
      <w:pPr>
        <w:pStyle w:val="BodyText"/>
      </w:pPr>
      <w:r>
        <w:rPr>
          <w:bCs/>
          <w:b/>
        </w:rPr>
        <w:t xml:space="preserve">INN:</w:t>
      </w:r>
      <w:r>
        <w:t xml:space="preserve"> </w:t>
      </w:r>
      <w:r>
        <w:t xml:space="preserve">7710123456</w:t>
      </w:r>
    </w:p>
    <w:p>
      <w:pPr>
        <w:pStyle w:val="BodyText"/>
      </w:pPr>
      <w:r>
        <w:rPr>
          <w:bCs/>
          <w:b/>
        </w:rPr>
        <w:t xml:space="preserve">KPP:</w:t>
      </w:r>
      <w:r>
        <w:t xml:space="preserve"> </w:t>
      </w:r>
      <w:r>
        <w:t xml:space="preserve">771001001</w:t>
      </w:r>
    </w:p>
    <w:bookmarkEnd w:id="25"/>
    <w:bookmarkStart w:id="26" w:name="alternative-payment-methods"/>
    <w:p>
      <w:pPr>
        <w:pStyle w:val="Heading3"/>
      </w:pPr>
      <w:r>
        <w:t xml:space="preserve">Alternative Payment Methods</w:t>
      </w:r>
    </w:p>
    <w:p>
      <w:pPr>
        <w:pStyle w:val="FirstParagraph"/>
      </w:pPr>
      <w:r>
        <w:rPr>
          <w:bCs/>
          <w:b/>
        </w:rPr>
        <w:t xml:space="preserve">Card Payment:</w:t>
      </w:r>
      <w:r>
        <w:t xml:space="preserve"> </w:t>
      </w:r>
      <w:r>
        <w:t xml:space="preserve">Available at our Moscow showroom (Visa, Mastercard, Mir)</w:t>
      </w:r>
    </w:p>
    <w:p>
      <w:pPr>
        <w:pStyle w:val="BodyText"/>
      </w:pPr>
      <w:r>
        <w:rPr>
          <w:bCs/>
          <w:b/>
        </w:rPr>
        <w:t xml:space="preserve">Cash:</w:t>
      </w:r>
      <w:r>
        <w:t xml:space="preserve"> </w:t>
      </w:r>
      <w:r>
        <w:t xml:space="preserve">Accepted at the atelier front desk, Tverskaya St. 12, Moscow</w:t>
      </w:r>
    </w:p>
    <w:p>
      <w:pPr>
        <w:pStyle w:val="BodyText"/>
      </w:pPr>
      <w:r>
        <w:rPr>
          <w:bCs/>
          <w:b/>
        </w:rPr>
        <w:t xml:space="preserve">Online:</w:t>
      </w:r>
      <w:r>
        <w:t xml:space="preserve"> </w:t>
      </w:r>
      <w:r>
        <w:t xml:space="preserve">Pay via our secure portal at pay.ateliermoskva.ru</w:t>
      </w:r>
    </w:p>
    <w:p>
      <w:pPr>
        <w:pStyle w:val="BodyText"/>
      </w:pPr>
      <w:r>
        <w:rPr>
          <w:bCs/>
          <w:b/>
        </w:rPr>
        <w:t xml:space="preserve">Reference:</w:t>
      </w:r>
      <w:r>
        <w:t xml:space="preserve"> </w:t>
      </w:r>
      <w:r>
        <w:t xml:space="preserve">Please cite Invoice No. AMT-2025-00487 in all payment communications.</w:t>
      </w:r>
    </w:p>
    <w:bookmarkEnd w:id="26"/>
    <w:p>
      <w:pPr>
        <w:pStyle w:val="BodyText"/>
      </w:pPr>
      <w:r>
        <w:rPr>
          <w:bCs/>
          <w:b/>
        </w:rPr>
        <w:t xml:space="preserve">Atelier Moskva Tailor House LLC</w:t>
      </w:r>
      <w:r>
        <w:t xml:space="preserve"> </w:t>
      </w:r>
      <w:r>
        <w:t xml:space="preserve">| 12 Tverskaya Street, Moscow, 125009, Russian Federation</w:t>
      </w:r>
    </w:p>
    <w:p>
      <w:pPr>
        <w:pStyle w:val="BodyText"/>
      </w:pPr>
      <w:r>
        <w:t xml:space="preserve">INN: 7710123456 | OGRN: 1157746001234 | Legal Form: OOO (Limited Liability Company)</w:t>
      </w:r>
    </w:p>
    <w:p>
      <w:pPr>
        <w:pStyle w:val="BodyText"/>
      </w:pPr>
      <w:r>
        <w:t xml:space="preserve">This invoice was generated electronically and is valid without a physical signature in accordance with Russian Federal Law No. 63-FZ on Electronic Signatures.</w:t>
      </w:r>
    </w:p>
    <w:p>
      <w:pPr>
        <w:pStyle w:val="BodyText"/>
      </w:pPr>
      <w:r>
        <w:t xml:space="preserve">Thank you for choosing our Moscow tailoring services. We look forward to continuing our partnership in crafting exceptional garments for you.</w:t>
      </w:r>
    </w:p>
    <w:p>
      <w:pPr>
        <w:pStyle w:val="BodyText"/>
      </w:pPr>
      <w:r>
        <w:t xml:space="preserve">Atelier Moskva Tailor House – Master Tailoring in the Heart of Moscow Since 1998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Moscow Tailor Services</dc:title>
  <dc:creator/>
  <dc:language>en</dc:language>
  <cp:keywords/>
  <dcterms:created xsi:type="dcterms:W3CDTF">2026-10-10T05:48:20Z</dcterms:created>
  <dcterms:modified xsi:type="dcterms:W3CDTF">2026-10-10T05:48:20Z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