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invoice"/>
    <w:p>
      <w:pPr>
        <w:pStyle w:val="Heading1"/>
      </w:pPr>
      <w:r>
        <w:t xml:space="preserve">Invoice</w:t>
      </w:r>
    </w:p>
    <w:p>
      <w:pPr>
        <w:pStyle w:val="FirstParagraph"/>
      </w:pPr>
      <w:r>
        <w:t xml:space="preserve">Professional Tailor Services — Bespoke Garment Construction &amp; Alterations</w:t>
      </w:r>
    </w:p>
    <w:p>
      <w:pPr>
        <w:pStyle w:val="BodyText"/>
      </w:pPr>
      <w:r>
        <w:t xml:space="preserve">SAINT PETERSBURG, RUSSIA</w:t>
      </w:r>
    </w:p>
    <w:bookmarkEnd w:id="20"/>
    <w:p>
      <w:pPr>
        <w:pStyle w:val="BodyText"/>
      </w:pPr>
      <w:r>
        <w:t xml:space="preserve">Invoice Number</w:t>
      </w:r>
    </w:p>
    <w:p>
      <w:pPr>
        <w:pStyle w:val="BodyText"/>
      </w:pPr>
      <w:r>
        <w:t xml:space="preserve">SPB-TLR-2025-04871</w:t>
      </w:r>
    </w:p>
    <w:p>
      <w:pPr>
        <w:pStyle w:val="BodyText"/>
      </w:pPr>
      <w:r>
        <w:t xml:space="preserve">Date of Issue</w:t>
      </w:r>
    </w:p>
    <w:p>
      <w:pPr>
        <w:pStyle w:val="BodyText"/>
      </w:pPr>
      <w:r>
        <w:t xml:space="preserve">14 June 2025</w:t>
      </w:r>
    </w:p>
    <w:p>
      <w:pPr>
        <w:pStyle w:val="BodyText"/>
      </w:pPr>
      <w:r>
        <w:t xml:space="preserve">Due Date</w:t>
      </w:r>
    </w:p>
    <w:p>
      <w:pPr>
        <w:pStyle w:val="BodyText"/>
      </w:pPr>
      <w:r>
        <w:t xml:space="preserve">28 June 2025</w:t>
      </w:r>
    </w:p>
    <w:p>
      <w:pPr>
        <w:pStyle w:val="BodyText"/>
      </w:pPr>
      <w:r>
        <w:t xml:space="preserve">Currency</w:t>
      </w:r>
    </w:p>
    <w:p>
      <w:pPr>
        <w:pStyle w:val="BodyText"/>
      </w:pPr>
      <w:r>
        <w:t xml:space="preserve">Russian Ruble (RUB)</w:t>
      </w:r>
    </w:p>
    <w:bookmarkStart w:id="21" w:name="tailor-service-provider"/>
    <w:p>
      <w:pPr>
        <w:pStyle w:val="Heading3"/>
      </w:pPr>
      <w:r>
        <w:t xml:space="preserve">Tailor (Service Provider)</w:t>
      </w:r>
    </w:p>
    <w:p>
      <w:pPr>
        <w:pStyle w:val="FirstParagraph"/>
      </w:pPr>
      <w:r>
        <w:rPr>
          <w:bCs/>
          <w:b/>
        </w:rPr>
        <w:t xml:space="preserve">Atelier Neva Couture</w:t>
      </w:r>
    </w:p>
    <w:p>
      <w:pPr>
        <w:pStyle w:val="BodyText"/>
      </w:pPr>
      <w:r>
        <w:t xml:space="preserve">Master Tailor: Dmitry A. Volkov</w:t>
      </w:r>
    </w:p>
    <w:p>
      <w:pPr>
        <w:pStyle w:val="BodyText"/>
      </w:pPr>
      <w:r>
        <w:t xml:space="preserve">12 Fontanka Embankment, Building 4, Apt. 7</w:t>
      </w:r>
    </w:p>
    <w:p>
      <w:pPr>
        <w:pStyle w:val="BodyText"/>
      </w:pPr>
      <w:r>
        <w:t xml:space="preserve">Saint Petersburg, Russia, 191011</w:t>
      </w:r>
    </w:p>
    <w:p>
      <w:pPr>
        <w:pStyle w:val="BodyText"/>
      </w:pPr>
      <w:r>
        <w:t xml:space="preserve">Tax ID (INN): 7805442198</w:t>
      </w:r>
    </w:p>
    <w:p>
      <w:pPr>
        <w:pStyle w:val="BodyText"/>
      </w:pPr>
      <w:r>
        <w:t xml:space="preserve">Phone: +7 (812) 555-0147</w:t>
      </w:r>
    </w:p>
    <w:p>
      <w:pPr>
        <w:pStyle w:val="BodyText"/>
      </w:pPr>
      <w:r>
        <w:t xml:space="preserve">Email: atelier.neva@spb-tailor.ru</w:t>
      </w:r>
    </w:p>
    <w:bookmarkEnd w:id="21"/>
    <w:bookmarkStart w:id="22" w:name="client-recipient"/>
    <w:p>
      <w:pPr>
        <w:pStyle w:val="Heading3"/>
      </w:pPr>
      <w:r>
        <w:t xml:space="preserve">Client (Recipient)</w:t>
      </w:r>
    </w:p>
    <w:p>
      <w:pPr>
        <w:pStyle w:val="FirstParagraph"/>
      </w:pPr>
      <w:r>
        <w:rPr>
          <w:bCs/>
          <w:b/>
        </w:rPr>
        <w:t xml:space="preserve">Mr. Alexander S. Petrov</w:t>
      </w:r>
    </w:p>
    <w:p>
      <w:pPr>
        <w:pStyle w:val="BodyText"/>
      </w:pPr>
      <w:r>
        <w:t xml:space="preserve">45 Nevsky Prospect, Building 2, Apt. 112</w:t>
      </w:r>
    </w:p>
    <w:p>
      <w:pPr>
        <w:pStyle w:val="BodyText"/>
      </w:pPr>
      <w:r>
        <w:t xml:space="preserve">Saint Petersburg, Russia, 191025</w:t>
      </w:r>
    </w:p>
    <w:p>
      <w:pPr>
        <w:pStyle w:val="BodyText"/>
      </w:pPr>
      <w:r>
        <w:t xml:space="preserve">Phone: +7 (921) 774-3320</w:t>
      </w:r>
    </w:p>
    <w:p>
      <w:pPr>
        <w:pStyle w:val="BodyText"/>
      </w:pPr>
      <w:r>
        <w:t xml:space="preserve">Email: a.petrov@mail.ru</w:t>
      </w:r>
    </w:p>
    <w:bookmarkEnd w:id="22"/>
    <w:bookmarkStart w:id="25" w:name="description-of-tailor-services-rendered"/>
    <w:p>
      <w:pPr>
        <w:pStyle w:val="Heading2"/>
      </w:pPr>
      <w:r>
        <w:t xml:space="preserve">Description of Tailor Services Rendered</w:t>
      </w:r>
    </w:p>
    <w:p>
      <w:pPr>
        <w:pStyle w:val="FirstParagraph"/>
      </w:pPr>
      <w:r>
        <w:t xml:space="preserve">This Invoice is issued by Atelier Neva Couture, a licensed Tailor workshop operating in Saint Petersburg, Russia, in accordance with the Federal Law of the Russian Federation on Consumer Rights Protection and the Civil Code of the Russian Federation. The following bespoke Tailor services were performed at the client's request at our atelier located in the historic centre of Saint Petersburg, Russia.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Subtotal (RUB)</w:t>
            </w:r>
          </w:p>
        </w:tc>
        <w:tc>
          <w:tcPr/>
          <w:p>
            <w:pPr>
              <w:pStyle w:val="Compact"/>
              <w:jc w:val="left"/>
            </w:pPr>
            <w:r>
              <w:t xml:space="preserve">Completion Date</w:t>
            </w:r>
          </w:p>
        </w:tc>
      </w:tr>
      <w:tr>
        <w:tc>
          <w:tcPr/>
          <w:p>
            <w:pPr>
              <w:pStyle w:val="Compact"/>
              <w:jc w:val="left"/>
            </w:pPr>
            <w:r>
              <w:t xml:space="preserve">1</w:t>
            </w:r>
          </w:p>
        </w:tc>
        <w:tc>
          <w:tcPr/>
          <w:p>
            <w:pPr>
              <w:pStyle w:val="Compact"/>
              <w:jc w:val="left"/>
            </w:pPr>
            <w:r>
              <w:t xml:space="preserve">Bespoke two-piece wool suit (Italian Super 150s fabric) — full pattern drafting, cutting, hand-stitching, and finishing by master Tailor</w:t>
            </w:r>
          </w:p>
        </w:tc>
        <w:tc>
          <w:tcPr/>
          <w:p>
            <w:pPr>
              <w:pStyle w:val="Compact"/>
              <w:jc w:val="left"/>
            </w:pPr>
            <w:r>
              <w:t xml:space="preserve">1 set</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02 Jun 2025</w:t>
            </w:r>
          </w:p>
        </w:tc>
      </w:tr>
      <w:tr>
        <w:tc>
          <w:tcPr/>
          <w:p>
            <w:pPr>
              <w:pStyle w:val="Compact"/>
              <w:jc w:val="left"/>
            </w:pPr>
            <w:r>
              <w:t xml:space="preserve">2</w:t>
            </w:r>
          </w:p>
        </w:tc>
        <w:tc>
          <w:tcPr/>
          <w:p>
            <w:pPr>
              <w:pStyle w:val="Compact"/>
              <w:jc w:val="left"/>
            </w:pPr>
            <w:r>
              <w:t xml:space="preserve">Custom-tailored silk dress shirt with French placket, mother-of-pearl buttons, and hand-finished collar</w:t>
            </w:r>
          </w:p>
        </w:tc>
        <w:tc>
          <w:tcPr/>
          <w:p>
            <w:pPr>
              <w:pStyle w:val="Compact"/>
              <w:jc w:val="left"/>
            </w:pPr>
            <w:r>
              <w:t xml:space="preserve">2 pcs</w:t>
            </w:r>
          </w:p>
        </w:tc>
        <w:tc>
          <w:tcPr/>
          <w:p>
            <w:pPr>
              <w:pStyle w:val="Compact"/>
              <w:jc w:val="left"/>
            </w:pPr>
            <w:r>
              <w:t xml:space="preserve">7,200.00</w:t>
            </w:r>
          </w:p>
        </w:tc>
        <w:tc>
          <w:tcPr/>
          <w:p>
            <w:pPr>
              <w:pStyle w:val="Compact"/>
              <w:jc w:val="left"/>
            </w:pPr>
            <w:r>
              <w:t xml:space="preserve">14,400.00</w:t>
            </w:r>
          </w:p>
        </w:tc>
        <w:tc>
          <w:tcPr/>
          <w:p>
            <w:pPr>
              <w:pStyle w:val="Compact"/>
              <w:jc w:val="left"/>
            </w:pPr>
            <w:r>
              <w:t xml:space="preserve">05 Jun 2025</w:t>
            </w:r>
          </w:p>
        </w:tc>
      </w:tr>
      <w:tr>
        <w:tc>
          <w:tcPr/>
          <w:p>
            <w:pPr>
              <w:pStyle w:val="Compact"/>
              <w:jc w:val="left"/>
            </w:pPr>
            <w:r>
              <w:t xml:space="preserve">3</w:t>
            </w:r>
          </w:p>
        </w:tc>
        <w:tc>
          <w:tcPr/>
          <w:p>
            <w:pPr>
              <w:pStyle w:val="Compact"/>
              <w:jc w:val="left"/>
            </w:pPr>
            <w:r>
              <w:t xml:space="preserve">Alteration and re-tailoring of existing cashmere overcoat: shoulder restructuring, sleeve shortening, and hem adjustment</w:t>
            </w:r>
          </w:p>
        </w:tc>
        <w:tc>
          <w:tcPr/>
          <w:p>
            <w:pPr>
              <w:pStyle w:val="Compact"/>
              <w:jc w:val="left"/>
            </w:pPr>
            <w:r>
              <w:t xml:space="preserve">1 pc</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08 Jun 2025</w:t>
            </w:r>
          </w:p>
        </w:tc>
      </w:tr>
      <w:tr>
        <w:tc>
          <w:tcPr/>
          <w:p>
            <w:pPr>
              <w:pStyle w:val="Compact"/>
              <w:jc w:val="left"/>
            </w:pPr>
            <w:r>
              <w:t xml:space="preserve">4</w:t>
            </w:r>
          </w:p>
        </w:tc>
        <w:tc>
          <w:tcPr/>
          <w:p>
            <w:pPr>
              <w:pStyle w:val="Compact"/>
              <w:jc w:val="left"/>
            </w:pPr>
            <w:r>
              <w:t xml:space="preserve">Hand-sewn silk pocket square set (4 pieces) with embroidered monogram in gold thread</w:t>
            </w:r>
          </w:p>
        </w:tc>
        <w:tc>
          <w:tcPr/>
          <w:p>
            <w:pPr>
              <w:pStyle w:val="Compact"/>
              <w:jc w:val="left"/>
            </w:pPr>
            <w:r>
              <w:t xml:space="preserve">4 pcs</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10 Jun 2025</w:t>
            </w:r>
          </w:p>
        </w:tc>
      </w:tr>
      <w:tr>
        <w:tc>
          <w:tcPr/>
          <w:p>
            <w:pPr>
              <w:pStyle w:val="Compact"/>
              <w:jc w:val="left"/>
            </w:pPr>
            <w:r>
              <w:t xml:space="preserve">5</w:t>
            </w:r>
          </w:p>
        </w:tc>
        <w:tc>
          <w:tcPr/>
          <w:p>
            <w:pPr>
              <w:pStyle w:val="Compact"/>
              <w:jc w:val="left"/>
            </w:pPr>
            <w:r>
              <w:t xml:space="preserve">Custom leather belt with hand-stitched edges and solid brass buckle, tailored to exact waist measurement</w:t>
            </w:r>
          </w:p>
        </w:tc>
        <w:tc>
          <w:tcPr/>
          <w:p>
            <w:pPr>
              <w:pStyle w:val="Compact"/>
              <w:jc w:val="left"/>
            </w:pPr>
            <w:r>
              <w:t xml:space="preserve">1 pc</w:t>
            </w:r>
          </w:p>
        </w:tc>
        <w:tc>
          <w:tcPr/>
          <w:p>
            <w:pPr>
              <w:pStyle w:val="Compact"/>
              <w:jc w:val="left"/>
            </w:pPr>
            <w:r>
              <w:t xml:space="preserve">5,300.00</w:t>
            </w:r>
          </w:p>
        </w:tc>
        <w:tc>
          <w:tcPr/>
          <w:p>
            <w:pPr>
              <w:pStyle w:val="Compact"/>
              <w:jc w:val="left"/>
            </w:pPr>
            <w:r>
              <w:t xml:space="preserve">5,300.00</w:t>
            </w:r>
          </w:p>
        </w:tc>
        <w:tc>
          <w:tcPr/>
          <w:p>
            <w:pPr>
              <w:pStyle w:val="Compact"/>
              <w:jc w:val="left"/>
            </w:pPr>
            <w:r>
              <w:t xml:space="preserve">11 Jun 2025</w:t>
            </w:r>
          </w:p>
        </w:tc>
      </w:tr>
      <w:tr>
        <w:tc>
          <w:tcPr/>
          <w:p>
            <w:pPr>
              <w:pStyle w:val="Compact"/>
              <w:jc w:val="left"/>
            </w:pPr>
            <w:r>
              <w:t xml:space="preserve">6</w:t>
            </w:r>
          </w:p>
        </w:tc>
        <w:tc>
          <w:tcPr/>
          <w:p>
            <w:pPr>
              <w:pStyle w:val="Compact"/>
              <w:jc w:val="left"/>
            </w:pPr>
            <w:r>
              <w:t xml:space="preserve">Professional fitting session and garment care consultation at the Tailor atelier in Saint Petersburg</w:t>
            </w:r>
          </w:p>
        </w:tc>
        <w:tc>
          <w:tcPr/>
          <w:p>
            <w:pPr>
              <w:pStyle w:val="Compact"/>
              <w:jc w:val="left"/>
            </w:pPr>
            <w:r>
              <w:t xml:space="preserve">2 sessions</w:t>
            </w:r>
          </w:p>
        </w:tc>
        <w:tc>
          <w:tcPr/>
          <w:p>
            <w:pPr>
              <w:pStyle w:val="Compact"/>
              <w:jc w:val="left"/>
            </w:pPr>
            <w:r>
              <w:t xml:space="preserve">1,500.00</w:t>
            </w:r>
          </w:p>
        </w:tc>
        <w:tc>
          <w:tcPr/>
          <w:p>
            <w:pPr>
              <w:pStyle w:val="Compact"/>
              <w:jc w:val="left"/>
            </w:pPr>
            <w:r>
              <w:t xml:space="preserve">3,000.00</w:t>
            </w:r>
          </w:p>
        </w:tc>
        <w:tc>
          <w:tcPr/>
          <w:p>
            <w:pPr>
              <w:pStyle w:val="Compact"/>
              <w:jc w:val="left"/>
            </w:pPr>
            <w:r>
              <w:t xml:space="preserve">03 &amp; 09 Jun 2025</w:t>
            </w:r>
          </w:p>
        </w:tc>
      </w:tr>
      <w:tr>
        <w:tc>
          <w:tcPr/>
          <w:p>
            <w:pPr>
              <w:pStyle w:val="Compact"/>
              <w:jc w:val="left"/>
            </w:pPr>
            <w:r>
              <w:t xml:space="preserve">7</w:t>
            </w:r>
          </w:p>
        </w:tc>
        <w:tc>
          <w:tcPr/>
          <w:p>
            <w:pPr>
              <w:pStyle w:val="Compact"/>
              <w:jc w:val="left"/>
            </w:pPr>
            <w:r>
              <w:t xml:space="preserve">Premium Italian wool fabric (2.5 metres) — selected and supplied by the Tailor on behalf of the client</w:t>
            </w:r>
          </w:p>
        </w:tc>
        <w:tc>
          <w:tcPr/>
          <w:p>
            <w:pPr>
              <w:pStyle w:val="Compact"/>
              <w:jc w:val="left"/>
            </w:pPr>
            <w:r>
              <w:t xml:space="preserve">2.5 m</w:t>
            </w:r>
          </w:p>
        </w:tc>
        <w:tc>
          <w:tcPr/>
          <w:p>
            <w:pPr>
              <w:pStyle w:val="Compact"/>
              <w:jc w:val="left"/>
            </w:pPr>
            <w:r>
              <w:t xml:space="preserve">4,200.00</w:t>
            </w:r>
          </w:p>
        </w:tc>
        <w:tc>
          <w:tcPr/>
          <w:p>
            <w:pPr>
              <w:pStyle w:val="Compact"/>
              <w:jc w:val="left"/>
            </w:pPr>
            <w:r>
              <w:t xml:space="preserve">10,500.00</w:t>
            </w:r>
          </w:p>
        </w:tc>
        <w:tc>
          <w:tcPr/>
          <w:p>
            <w:pPr>
              <w:pStyle w:val="Compact"/>
              <w:jc w:val="left"/>
            </w:pPr>
            <w:r>
              <w:t xml:space="preserve">20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95,900.00 RUB</w:t>
            </w:r>
          </w:p>
        </w:tc>
      </w:tr>
      <w:tr>
        <w:tc>
          <w:tcPr/>
          <w:p>
            <w:pPr>
              <w:pStyle w:val="Compact"/>
              <w:jc w:val="left"/>
            </w:pPr>
            <w:r>
              <w:t xml:space="preserve">VAT (20% — Russian Federation)</w:t>
            </w:r>
          </w:p>
        </w:tc>
        <w:tc>
          <w:tcPr/>
          <w:p>
            <w:pPr>
              <w:pStyle w:val="Compact"/>
              <w:jc w:val="right"/>
            </w:pPr>
            <w:r>
              <w:t xml:space="preserve">19,180.00 RUB</w:t>
            </w:r>
          </w:p>
        </w:tc>
      </w:tr>
      <w:tr>
        <w:tc>
          <w:tcPr/>
          <w:p>
            <w:pPr>
              <w:pStyle w:val="Compact"/>
              <w:jc w:val="left"/>
            </w:pPr>
            <w:r>
              <w:t xml:space="preserve">Delivery within Saint Petersburg, Russia</w:t>
            </w:r>
          </w:p>
        </w:tc>
        <w:tc>
          <w:tcPr/>
          <w:p>
            <w:pPr>
              <w:pStyle w:val="Compact"/>
              <w:jc w:val="right"/>
            </w:pPr>
            <w:r>
              <w:t xml:space="preserve">0.00 RUB</w:t>
            </w:r>
          </w:p>
        </w:tc>
      </w:tr>
      <w:tr>
        <w:tc>
          <w:tcPr/>
          <w:p>
            <w:pPr>
              <w:pStyle w:val="Compact"/>
              <w:jc w:val="left"/>
            </w:pPr>
            <w:r>
              <w:t xml:space="preserve">Grand Total Due</w:t>
            </w:r>
          </w:p>
        </w:tc>
        <w:tc>
          <w:tcPr/>
          <w:p>
            <w:pPr>
              <w:pStyle w:val="Compact"/>
              <w:jc w:val="right"/>
            </w:pPr>
            <w:r>
              <w:t xml:space="preserve">115,080.00 RUB</w:t>
            </w:r>
          </w:p>
        </w:tc>
      </w:tr>
    </w:tbl>
    <w:bookmarkStart w:id="23" w:name="payment-terms-conditions"/>
    <w:p>
      <w:pPr>
        <w:pStyle w:val="Heading3"/>
      </w:pPr>
      <w:r>
        <w:t xml:space="preserve">Payment Terms &amp; Conditions</w:t>
      </w:r>
    </w:p>
    <w:p>
      <w:pPr>
        <w:numPr>
          <w:ilvl w:val="0"/>
          <w:numId w:val="1001"/>
        </w:numPr>
        <w:pStyle w:val="Compact"/>
      </w:pPr>
      <w:r>
        <w:t xml:space="preserve">Payment is due within fourteen (14) calendar days from the date of this Invoice. Late payments shall accrue interest at the rate of 0.1% per day in accordance with Article 317.1 of the Civil Code of the Russian Federation.</w:t>
      </w:r>
    </w:p>
    <w:p>
      <w:pPr>
        <w:numPr>
          <w:ilvl w:val="0"/>
          <w:numId w:val="1001"/>
        </w:numPr>
        <w:pStyle w:val="Compact"/>
      </w:pPr>
      <w:r>
        <w:t xml:space="preserve">Accepted payment methods: bank transfer to the account of Atelier Neva Couture (Sberbank, BIC: 044030643, Account: 40702810400000012345), cash at the Tailor atelier in Saint Petersburg, or via SBP (Faster Payments System) QR code.</w:t>
      </w:r>
    </w:p>
    <w:p>
      <w:pPr>
        <w:numPr>
          <w:ilvl w:val="0"/>
          <w:numId w:val="1001"/>
        </w:numPr>
        <w:pStyle w:val="Compact"/>
      </w:pPr>
      <w:r>
        <w:t xml:space="preserve">All Tailor services listed in this Invoice have been completed and inspected by the client on the dates indicated. The client confirms full satisfaction with the quality of workmanship and fit of all garments produced.</w:t>
      </w:r>
    </w:p>
    <w:p>
      <w:pPr>
        <w:numPr>
          <w:ilvl w:val="0"/>
          <w:numId w:val="1001"/>
        </w:numPr>
        <w:pStyle w:val="Compact"/>
      </w:pPr>
      <w:r>
        <w:t xml:space="preserve">A warranty period of twelve (12) months applies to all bespoke Tailor work. During this period, minor adjustments (hemming, button replacement, minor seam repairs) shall be performed free of charge at our atelier in Saint Petersburg, Russia.</w:t>
      </w:r>
    </w:p>
    <w:p>
      <w:pPr>
        <w:numPr>
          <w:ilvl w:val="0"/>
          <w:numId w:val="1001"/>
        </w:numPr>
        <w:pStyle w:val="Compact"/>
      </w:pPr>
      <w:r>
        <w:t xml:space="preserve">This Invoice serves as the official fiscal document for the transaction. A duplicate copy may be requested by the client at any time by contacting the Tailor workshop directly.</w:t>
      </w:r>
    </w:p>
    <w:bookmarkEnd w:id="23"/>
    <w:bookmarkStart w:id="24" w:name="additional-notes-from-the-tailor"/>
    <w:p>
      <w:pPr>
        <w:pStyle w:val="Heading3"/>
      </w:pPr>
      <w:r>
        <w:t xml:space="preserve">Additional Notes from the Tailor</w:t>
      </w:r>
    </w:p>
    <w:p>
      <w:pPr>
        <w:pStyle w:val="FirstParagraph"/>
      </w:pPr>
      <w:r>
        <w:t xml:space="preserve">Dear Mr. Petrov, thank you for entrusting Atelier Neva Couture with the creation of your bespoke wardrobe. As your dedicated Tailor in Saint Petersburg, Russia, I am pleased to confirm that all garments have been constructed to the highest standards of traditional Russian and European tailoring. The wool suit features a full canvas construction with hand-padded lapels, and the dress shirts incorporate a double-needle felled hem for durability. Should you require any future alterations, seasonal garment care, or wish to commission additional pieces, please do not hesitate to visit our atelier on Fontanka Embankment or contact us by telephone. We look forward to continuing our professional relationship as your personal Tailor in Saint Petersburg, Russia.</w:t>
      </w:r>
    </w:p>
    <w:p>
      <w:pPr>
        <w:pStyle w:val="BodyText"/>
      </w:pPr>
      <w:r>
        <w:rPr>
          <w:bCs/>
          <w:b/>
        </w:rPr>
        <w:t xml:space="preserve">Sincerely,</w:t>
      </w:r>
      <w:r>
        <w:br/>
      </w:r>
      <w:r>
        <w:t xml:space="preserve">Dmitry A. Volkov</w:t>
      </w:r>
      <w:r>
        <w:br/>
      </w:r>
      <w:r>
        <w:t xml:space="preserve">Master Tailor &amp; Founder, Atelier Neva Couture</w:t>
      </w:r>
      <w:r>
        <w:br/>
      </w:r>
      <w:r>
        <w:t xml:space="preserve">Saint Petersburg, Russia</w:t>
      </w:r>
    </w:p>
    <w:bookmarkEnd w:id="24"/>
    <w:p>
      <w:pPr>
        <w:pStyle w:val="BodyText"/>
      </w:pPr>
      <w:r>
        <w:rPr>
          <w:bCs/>
          <w:b/>
        </w:rPr>
        <w:t xml:space="preserve">Atelier Neva Couture</w:t>
      </w:r>
      <w:r>
        <w:t xml:space="preserve"> </w:t>
      </w:r>
      <w:r>
        <w:t xml:space="preserve">— Licensed Tailor Workshop, Saint Petersburg, Russia</w:t>
      </w:r>
    </w:p>
    <w:p>
      <w:pPr>
        <w:pStyle w:val="BodyText"/>
      </w:pPr>
      <w:r>
        <w:t xml:space="preserve">INN: 7805442198 | OGRN: 1157847001234 | Registration: Saint Petersburg City Administration, Department of Commerce</w:t>
      </w:r>
    </w:p>
    <w:p>
      <w:pPr>
        <w:pStyle w:val="BodyText"/>
      </w:pPr>
      <w:r>
        <w:t xml:space="preserve">This Invoice was generated electronically and is valid without a physical signature in accordance with Federal Law No. 63-FZ on Electronic Documents.</w:t>
      </w:r>
    </w:p>
    <w:p>
      <w:pPr>
        <w:pStyle w:val="BodyText"/>
      </w:pPr>
      <w:r>
        <w:t xml:space="preserve">© 2025 Atelier Neva Couture. All rights reserved. Invoice SPB-TLR-2025-04871.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Saint Petersburg, Russia</dc:title>
  <dc:creator/>
  <dc:language>en</dc:language>
  <cp:keywords/>
  <dcterms:created xsi:type="dcterms:W3CDTF">2026-10-10T02:00:05Z</dcterms:created>
  <dcterms:modified xsi:type="dcterms:W3CDTF">2026-10-10T02:00:05Z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