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Singapore</w:t>
      </w:r>
      <w:r>
        <w:t xml:space="preserve"> </w:t>
      </w:r>
      <w:r>
        <w:t xml:space="preserve">Singapore</w:t>
      </w:r>
      <w:r>
        <w:t xml:space="preserve"> </w:t>
      </w:r>
      <w:r>
        <w:t xml:space="preserve">Tailor</w:t>
      </w:r>
      <w:r>
        <w:t xml:space="preserve"> </w:t>
      </w:r>
      <w:r>
        <w:t xml:space="preserve">Services</w:t>
      </w:r>
    </w:p>
    <w:bookmarkStart w:id="20" w:name="X3b8132dfa865dd56d90849352cb408703577c0b"/>
    <w:p>
      <w:pPr>
        <w:pStyle w:val="Heading1"/>
      </w:pPr>
      <w:r>
        <w:t xml:space="preserve">Singapore Singapore Tailor &amp; Bespoke Atelier</w:t>
      </w:r>
    </w:p>
    <w:p>
      <w:pPr>
        <w:pStyle w:val="FirstParagraph"/>
      </w:pPr>
      <w:r>
        <w:t xml:space="preserve">128 Orchard Road, #04-15, Singapore Singapore 238849</w:t>
      </w:r>
    </w:p>
    <w:p>
      <w:pPr>
        <w:pStyle w:val="BodyText"/>
      </w:pPr>
      <w:r>
        <w:t xml:space="preserve">Phone: +65 6823 4567 | Email: billing@singaporesingaporetailor.com.sg</w:t>
      </w:r>
    </w:p>
    <w:p>
      <w:pPr>
        <w:pStyle w:val="BodyText"/>
      </w:pPr>
      <w:r>
        <w:t xml:space="preserve">UEN: 201934567K | GST Registration: SG123456789T</w:t>
      </w:r>
    </w:p>
    <w:p>
      <w:pPr>
        <w:pStyle w:val="BodyText"/>
      </w:pPr>
      <w:r>
        <w:t xml:space="preserve">Licensed Tailor – Singapore Singapore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SST-2025-04871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Mr. Tan Wei Ming</w:t>
      </w:r>
    </w:p>
    <w:p>
      <w:pPr>
        <w:pStyle w:val="BodyText"/>
      </w:pPr>
      <w:r>
        <w:t xml:space="preserve">Corporate Client – Meridian Holdings Pte Ltd</w:t>
      </w:r>
    </w:p>
    <w:p>
      <w:pPr>
        <w:pStyle w:val="BodyText"/>
      </w:pPr>
      <w:r>
        <w:t xml:space="preserve">Blk 88, Marina View, #21-03</w:t>
      </w:r>
    </w:p>
    <w:p>
      <w:pPr>
        <w:pStyle w:val="BodyText"/>
      </w:pPr>
      <w:r>
        <w:t xml:space="preserve">Singapore Singapore 018961</w:t>
      </w:r>
    </w:p>
    <w:p>
      <w:pPr>
        <w:pStyle w:val="BodyText"/>
      </w:pPr>
      <w:r>
        <w:t xml:space="preserve">Email: w.m.tan@meridianholdings.com.sg</w:t>
      </w:r>
    </w:p>
    <w:p>
      <w:pPr>
        <w:pStyle w:val="BodyText"/>
      </w:pPr>
      <w:r>
        <w:t xml:space="preserve">Phone: +65 9123 4567</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Corporate Bespoke Suit Order</w:t>
      </w:r>
    </w:p>
    <w:p>
      <w:pPr>
        <w:pStyle w:val="BodyText"/>
      </w:pPr>
      <w:r>
        <w:rPr>
          <w:bCs/>
          <w:b/>
        </w:rPr>
        <w:t xml:space="preserve">Order Date:</w:t>
      </w:r>
      <w:r>
        <w:t xml:space="preserve"> </w:t>
      </w:r>
      <w:r>
        <w:t xml:space="preserve">02 June 2025</w:t>
      </w:r>
    </w:p>
    <w:p>
      <w:pPr>
        <w:pStyle w:val="BodyText"/>
      </w:pPr>
      <w:r>
        <w:rPr>
          <w:bCs/>
          <w:b/>
        </w:rPr>
        <w:t xml:space="preserve">Delivery Date:</w:t>
      </w:r>
      <w:r>
        <w:t xml:space="preserve"> </w:t>
      </w:r>
      <w:r>
        <w:t xml:space="preserve">28 June 2025</w:t>
      </w:r>
    </w:p>
    <w:p>
      <w:pPr>
        <w:pStyle w:val="BodyText"/>
      </w:pPr>
      <w:r>
        <w:rPr>
          <w:bCs/>
          <w:b/>
        </w:rPr>
        <w:t xml:space="preserve">Tailor Assigned:</w:t>
      </w:r>
      <w:r>
        <w:t xml:space="preserve"> </w:t>
      </w:r>
      <w:r>
        <w:t xml:space="preserve">Master Tailor Lim Choon Huat</w:t>
      </w:r>
    </w:p>
    <w:p>
      <w:pPr>
        <w:pStyle w:val="BodyText"/>
      </w:pPr>
      <w:r>
        <w:rPr>
          <w:bCs/>
          <w:b/>
        </w:rPr>
        <w:t xml:space="preserve">Workshop:</w:t>
      </w:r>
      <w:r>
        <w:t xml:space="preserve"> </w:t>
      </w:r>
      <w:r>
        <w:t xml:space="preserve">Singapore Singapore Central Atelier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Services</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Bespoke Two-Piece Business Suit – Full Canvas Construction, Hand-Stitched Lapels, Functional Buttonholes, Padded Shoulders, Single Vent Back</w:t>
            </w:r>
          </w:p>
        </w:tc>
        <w:tc>
          <w:tcPr/>
          <w:p>
            <w:pPr>
              <w:pStyle w:val="Compact"/>
              <w:jc w:val="left"/>
            </w:pPr>
            <w:r>
              <w:t xml:space="preserve">Super 150s Italian Wool (Holland &amp; Sherry)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Bespoke Three-Piece Dinner Jacket – Peak Lapel, Silk Satin Lining, Horn Buttons, Adjustable Waist Tabs</w:t>
            </w:r>
          </w:p>
        </w:tc>
        <w:tc>
          <w:tcPr/>
          <w:p>
            <w:pPr>
              <w:pStyle w:val="Compact"/>
              <w:jc w:val="left"/>
            </w:pPr>
            <w:r>
              <w:t xml:space="preserve">Midnight Blue Wool &amp; Silk Blend</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Custom Tailored Dress Shirt – Spread Collar, French Placket, Mother-of-Pearl Buttons, Cufflinks Included</w:t>
            </w:r>
          </w:p>
        </w:tc>
        <w:tc>
          <w:tcPr/>
          <w:p>
            <w:pPr>
              <w:pStyle w:val="Compact"/>
              <w:jc w:val="left"/>
            </w:pPr>
            <w:r>
              <w:t xml:space="preserve">100% Egyptian Cotton, 200 Thread Count</w:t>
            </w:r>
          </w:p>
        </w:tc>
        <w:tc>
          <w:tcPr/>
          <w:p>
            <w:pPr>
              <w:pStyle w:val="Compact"/>
              <w:jc w:val="left"/>
            </w:pPr>
            <w:r>
              <w:t xml:space="preserve">3</w:t>
            </w:r>
          </w:p>
        </w:tc>
        <w:tc>
          <w:tcPr/>
          <w:p>
            <w:pPr>
              <w:pStyle w:val="Compact"/>
              <w:jc w:val="left"/>
            </w:pPr>
            <w:r>
              <w:t xml:space="preserve">285.00</w:t>
            </w:r>
          </w:p>
        </w:tc>
        <w:tc>
          <w:tcPr/>
          <w:p>
            <w:pPr>
              <w:pStyle w:val="Compact"/>
              <w:jc w:val="left"/>
            </w:pPr>
            <w:r>
              <w:t xml:space="preserve">855.00</w:t>
            </w:r>
          </w:p>
        </w:tc>
      </w:tr>
      <w:tr>
        <w:tc>
          <w:tcPr/>
          <w:p>
            <w:pPr>
              <w:pStyle w:val="Compact"/>
              <w:jc w:val="left"/>
            </w:pPr>
            <w:r>
              <w:t xml:space="preserve">4</w:t>
            </w:r>
          </w:p>
        </w:tc>
        <w:tc>
          <w:tcPr/>
          <w:p>
            <w:pPr>
              <w:pStyle w:val="Compact"/>
              <w:jc w:val="left"/>
            </w:pPr>
            <w:r>
              <w:t xml:space="preserve">Tailor Alteration &amp; Fitting Session – Initial Measurement, Basted Fitting, Final Adjustment (3 sessions included)</w:t>
            </w:r>
          </w:p>
        </w:tc>
        <w:tc>
          <w:tcPr/>
          <w:p>
            <w:pPr>
              <w:pStyle w:val="Compact"/>
              <w:jc w:val="left"/>
            </w:pPr>
            <w:r>
              <w:t xml:space="preserve">N/A – Professional Tailor Service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Hand-Stitched Pocket Square &amp; Tie Set – Matching Fabric to Dinner Jacket</w:t>
            </w:r>
          </w:p>
        </w:tc>
        <w:tc>
          <w:tcPr/>
          <w:p>
            <w:pPr>
              <w:pStyle w:val="Compact"/>
              <w:jc w:val="left"/>
            </w:pPr>
            <w:r>
              <w:t xml:space="preserve">Silk Twill, Singapore Singapore Exclusive Weave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Express Premium Delivery within Singapore Singapore – White-Glove Service, Garment Bag &amp; Hanger Included</w:t>
            </w:r>
          </w:p>
        </w:tc>
        <w:tc>
          <w:tcPr/>
          <w:p>
            <w:pPr>
              <w:pStyle w:val="Compact"/>
              <w:jc w:val="left"/>
            </w:pPr>
            <w:r>
              <w:t xml:space="preserve">N/A – Logistics Service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5,735.00</w:t>
            </w:r>
          </w:p>
        </w:tc>
      </w:tr>
      <w:tr>
        <w:tc>
          <w:tcPr/>
          <w:p>
            <w:pPr>
              <w:pStyle w:val="Compact"/>
              <w:jc w:val="left"/>
            </w:pPr>
            <w:r>
              <w:t xml:space="preserve">GST @ 9% (Singapore Singapore Tax)</w:t>
            </w:r>
          </w:p>
        </w:tc>
        <w:tc>
          <w:tcPr/>
          <w:p>
            <w:pPr>
              <w:pStyle w:val="Compact"/>
              <w:jc w:val="left"/>
            </w:pPr>
            <w:r>
              <w:t xml:space="preserve">SGD 516.15</w:t>
            </w:r>
          </w:p>
        </w:tc>
      </w:tr>
      <w:tr>
        <w:tc>
          <w:tcPr/>
          <w:p>
            <w:pPr>
              <w:pStyle w:val="Compact"/>
              <w:jc w:val="left"/>
            </w:pPr>
            <w:r>
              <w:t xml:space="preserve">Corporate Loyalty Discount (5%)</w:t>
            </w:r>
          </w:p>
        </w:tc>
        <w:tc>
          <w:tcPr/>
          <w:p>
            <w:pPr>
              <w:pStyle w:val="Compact"/>
              <w:jc w:val="left"/>
            </w:pPr>
            <w:r>
              <w:t xml:space="preserve">- SGD 286.75</w:t>
            </w:r>
          </w:p>
        </w:tc>
      </w:tr>
      <w:tr>
        <w:tc>
          <w:tcPr/>
          <w:p>
            <w:pPr>
              <w:pStyle w:val="Compact"/>
              <w:jc w:val="left"/>
            </w:pPr>
            <w:r>
              <w:t xml:space="preserve">Grand Total Due</w:t>
            </w:r>
          </w:p>
        </w:tc>
        <w:tc>
          <w:tcPr/>
          <w:p>
            <w:pPr>
              <w:pStyle w:val="Compact"/>
              <w:jc w:val="left"/>
            </w:pPr>
            <w:r>
              <w:t xml:space="preserve">SGD 5,964.40</w:t>
            </w:r>
          </w:p>
        </w:tc>
      </w:tr>
    </w:tbl>
    <w:bookmarkStart w:id="24" w:name="invoice-notes-tailor-remarks"/>
    <w:p>
      <w:pPr>
        <w:pStyle w:val="Heading3"/>
      </w:pPr>
      <w:r>
        <w:t xml:space="preserve">Invoice Notes &amp; Tailor Remarks</w:t>
      </w:r>
    </w:p>
    <w:p>
      <w:pPr>
        <w:pStyle w:val="FirstParagraph"/>
      </w:pPr>
      <w:r>
        <w:t xml:space="preserve">This Invoice has been issued by Singapore Singapore Tailor &amp; Bespoke Atelier in accordance with the Singapore Singapore Inland Revenue Authority (IRAS) guidelines for GST-registered businesses. All tailoring services listed above were performed by our in-house Master Tailor team at our central workshop in Singapore Singapore.</w:t>
      </w:r>
    </w:p>
    <w:p>
      <w:pPr>
        <w:pStyle w:val="BodyText"/>
      </w:pPr>
      <w:r>
        <w:t xml:space="preserve">Please note that the bespoke garments referenced in this Invoice require a minimum of 14 working days for completion. The final fitting appointment has been scheduled for 26 June 2025 at our Singapore Singapore showroom. Kindly bring all garments for the final adjustment session.</w:t>
      </w:r>
    </w:p>
    <w:p>
      <w:pPr>
        <w:pStyle w:val="BodyText"/>
      </w:pPr>
      <w:r>
        <w:t xml:space="preserve">All fabrics sourced for this order are certified and traceable. The Singapore Singapore Tailor atelier guarantees a 12-month workmanship warranty on all bespoke constructions. Any minor alterations within the first 30 days of delivery are complimentary.</w:t>
      </w:r>
    </w:p>
    <w:p>
      <w:pPr>
        <w:pStyle w:val="BodyText"/>
      </w:pPr>
      <w:r>
        <w:t xml:space="preserve">Payment for this Invoice may be made via bank transfer to DBS Bank (Account: 012-345-678), PayNow, or corporate cheque payable to "Singapore Singapore Tailor &amp; Bespoke Atelier Pte Ltd". Please reference Invoice number SST-2025-04871 on all payments.</w:t>
      </w:r>
    </w:p>
    <w:bookmarkEnd w:id="24"/>
    <w:bookmarkStart w:id="25" w:name="X46b8735888a10c44f81fc26c9568907f0b94047"/>
    <w:p>
      <w:pPr>
        <w:pStyle w:val="Heading3"/>
      </w:pPr>
      <w:r>
        <w:t xml:space="preserve">Terms &amp; Conditions – Singapore Singapore Tailor Invoice Policy</w:t>
      </w:r>
    </w:p>
    <w:p>
      <w:pPr>
        <w:pStyle w:val="FirstParagraph"/>
      </w:pPr>
      <w:r>
        <w:t xml:space="preserve">1. This Invoice is valid for 30 days from the date of issue. Overdue amounts will incur a late payment fee of 2% per month as per Singapore Singapore commercial practice.</w:t>
      </w:r>
    </w:p>
    <w:p>
      <w:pPr>
        <w:pStyle w:val="BodyText"/>
      </w:pPr>
      <w:r>
        <w:t xml:space="preserve">2. All bespoke tailoring work is non-refundable once the cutting process has commenced. Cancellations prior to cutting are subject to a 10% administrative fee.</w:t>
      </w:r>
    </w:p>
    <w:p>
      <w:pPr>
        <w:pStyle w:val="BodyText"/>
      </w:pPr>
      <w:r>
        <w:t xml:space="preserve">3. The Singapore Singapore Tailor atelier reserves the right to substitute fabrics of equivalent quality in the event of supply chain disruptions, with prior written consent from the client.</w:t>
      </w:r>
    </w:p>
    <w:p>
      <w:pPr>
        <w:pStyle w:val="BodyText"/>
      </w:pPr>
      <w:r>
        <w:t xml:space="preserve">4. This Invoice constitutes a legally binding document under the Singapore Singapore Sale of Goods Act. Any disputes shall be resolved under the jurisdiction of the Singapore Singapore courts.</w:t>
      </w:r>
    </w:p>
    <w:p>
      <w:pPr>
        <w:pStyle w:val="BodyText"/>
      </w:pPr>
      <w:r>
        <w:t xml:space="preserve">5. For queries regarding this Invoice or your tailoring order, please contact our Singapore Singapore client services team at +65 6823 4567 or billing@singaporesingaporetailor.com.sg within 7 days of receipt.</w:t>
      </w:r>
    </w:p>
    <w:p>
      <w:pPr>
        <w:pStyle w:val="BodyText"/>
      </w:pPr>
      <w:r>
        <w:t xml:space="preserve">6. Singapore Singapore Tailor &amp; Bespoke Atelier is a registered business in Singapore Singapore. All transactions are subject to the prevailing GST rate as determined by the Singapore Singapore government.</w:t>
      </w:r>
    </w:p>
    <w:bookmarkEnd w:id="25"/>
    <w:p>
      <w:pPr>
        <w:pStyle w:val="BodyText"/>
      </w:pPr>
      <w:r>
        <w:rPr>
          <w:bCs/>
          <w:b/>
        </w:rPr>
        <w:t xml:space="preserve">Singapore Singapore Tailor &amp; Bespoke Atelier Pte Ltd</w:t>
      </w:r>
      <w:r>
        <w:t xml:space="preserve"> </w:t>
      </w:r>
      <w:r>
        <w:t xml:space="preserve">| 128 Orchard Road, #04-15, Singapore Singapore 238849</w:t>
      </w:r>
    </w:p>
    <w:p>
      <w:pPr>
        <w:pStyle w:val="BodyText"/>
      </w:pPr>
      <w:r>
        <w:t xml:space="preserve">UEN: 201934567K | GST Reg: SG123456789T | Licensed Tailor – Singapore Singapore</w:t>
      </w:r>
    </w:p>
    <w:p>
      <w:pPr>
        <w:pStyle w:val="BodyText"/>
      </w:pPr>
      <w:r>
        <w:t xml:space="preserve">Thank you for choosing Singapore Singapore Tailor for your bespoke garment needs. We take pride in delivering exceptional tailoring craftsmanship in the heart of Singapore Singapore.</w:t>
      </w:r>
    </w:p>
    <w:p>
      <w:pPr>
        <w:pStyle w:val="BodyText"/>
      </w:pPr>
      <w:r>
        <w:t xml:space="preserve">This is a computer-generated Invoice from Singapore Singapore Tailor &amp; Bespoke Atelier. No signature is required. Invoice No: SST-2025-04871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Singapore Singapore Tailor Services</dc:title>
  <dc:creator/>
  <dc:language>en</dc:language>
  <cp:keywords/>
  <dcterms:created xsi:type="dcterms:W3CDTF">2026-10-10T00:38:32Z</dcterms:created>
  <dcterms:modified xsi:type="dcterms:W3CDTF">2026-10-10T00:38:32Z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