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Zurich</w:t>
      </w:r>
      <w:r>
        <w:t xml:space="preserve"> </w:t>
      </w:r>
      <w:r>
        <w:t xml:space="preserve">Tailor</w:t>
      </w:r>
      <w:r>
        <w:t xml:space="preserve"> </w:t>
      </w:r>
      <w:r>
        <w:t xml:space="preserve">Atelier</w:t>
      </w:r>
    </w:p>
    <w:bookmarkStart w:id="20" w:name="atelier-schneider-zürich"/>
    <w:p>
      <w:pPr>
        <w:pStyle w:val="Heading1"/>
      </w:pPr>
      <w:r>
        <w:t xml:space="preserve">Atelier Schneider Zürich</w:t>
      </w:r>
    </w:p>
    <w:p>
      <w:pPr>
        <w:pStyle w:val="FirstParagraph"/>
      </w:pPr>
      <w:r>
        <w:t xml:space="preserve">Master Tailor &amp; Bespoke Garment House</w:t>
      </w:r>
    </w:p>
    <w:p>
      <w:pPr>
        <w:pStyle w:val="BodyText"/>
      </w:pPr>
      <w:r>
        <w:t xml:space="preserve">Bahnhofstrasse 42, 8001 Zürich, Switzerland</w:t>
      </w:r>
    </w:p>
    <w:p>
      <w:pPr>
        <w:pStyle w:val="BodyText"/>
      </w:pPr>
      <w:r>
        <w:t xml:space="preserve">Phone: +41 44 220 18 35</w:t>
      </w:r>
    </w:p>
    <w:p>
      <w:pPr>
        <w:pStyle w:val="BodyText"/>
      </w:pPr>
      <w:r>
        <w:t xml:space="preserve">Email: atelier@schneider-zuerich.ch</w:t>
      </w:r>
    </w:p>
    <w:p>
      <w:pPr>
        <w:pStyle w:val="BodyText"/>
      </w:pPr>
      <w:r>
        <w:t xml:space="preserve">VAT No.: CHE-112.345.678 IVA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ZRH-BSP-2025-091</w:t>
      </w:r>
    </w:p>
    <w:bookmarkEnd w:id="21"/>
    <w:bookmarkStart w:id="22" w:name="billed-to"/>
    <w:p>
      <w:pPr>
        <w:pStyle w:val="Heading3"/>
      </w:pPr>
      <w:r>
        <w:t xml:space="preserve">Billed To</w:t>
      </w:r>
    </w:p>
    <w:p>
      <w:pPr>
        <w:pStyle w:val="FirstParagraph"/>
      </w:pPr>
      <w:r>
        <w:rPr>
          <w:bCs/>
          <w:b/>
        </w:rPr>
        <w:t xml:space="preserve">Mr. Lukas Meier</w:t>
      </w:r>
    </w:p>
    <w:p>
      <w:pPr>
        <w:pStyle w:val="BodyText"/>
      </w:pPr>
      <w:r>
        <w:t xml:space="preserve">Director, Meier &amp; Partner AG</w:t>
      </w:r>
    </w:p>
    <w:p>
      <w:pPr>
        <w:pStyle w:val="BodyText"/>
      </w:pPr>
      <w:r>
        <w:t xml:space="preserve">Seefeldstrasse 118</w:t>
      </w:r>
    </w:p>
    <w:p>
      <w:pPr>
        <w:pStyle w:val="BodyText"/>
      </w:pPr>
      <w:r>
        <w:t xml:space="preserve">8008 Zürich, Switzerland</w:t>
      </w:r>
    </w:p>
    <w:p>
      <w:pPr>
        <w:pStyle w:val="BodyText"/>
      </w:pPr>
      <w:r>
        <w:t xml:space="preserve">VAT No.: CHE-297.654.321 IVA</w:t>
      </w:r>
    </w:p>
    <w:bookmarkEnd w:id="22"/>
    <w:bookmarkStart w:id="23" w:name="prepared-by"/>
    <w:p>
      <w:pPr>
        <w:pStyle w:val="Heading3"/>
      </w:pPr>
      <w:r>
        <w:t xml:space="preserve">Prepared By</w:t>
      </w:r>
    </w:p>
    <w:p>
      <w:pPr>
        <w:pStyle w:val="FirstParagraph"/>
      </w:pPr>
      <w:r>
        <w:rPr>
          <w:bCs/>
          <w:b/>
        </w:rPr>
        <w:t xml:space="preserve">Master Tailor Hans Rüegg</w:t>
      </w:r>
    </w:p>
    <w:p>
      <w:pPr>
        <w:pStyle w:val="BodyText"/>
      </w:pPr>
      <w:r>
        <w:t xml:space="preserve">Lead Bespoke Tailor, Atelier Schneider Zürich</w:t>
      </w:r>
    </w:p>
    <w:p>
      <w:pPr>
        <w:pStyle w:val="BodyText"/>
      </w:pPr>
      <w:r>
        <w:t xml:space="preserve">Bahnhofstrasse 42</w:t>
      </w:r>
    </w:p>
    <w:p>
      <w:pPr>
        <w:pStyle w:val="BodyText"/>
      </w:pPr>
      <w:r>
        <w:t xml:space="preserve">8001 Zürich, Switzerland</w:t>
      </w:r>
    </w:p>
    <w:p>
      <w:pPr>
        <w:pStyle w:val="BodyText"/>
      </w:pPr>
      <w:r>
        <w:t xml:space="preserve">Swiss Tailors Guild Member No. TZ-2019-0034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Tailoring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Bespoke three-piece suit – Italian Super 150s wool, hand-stitched canvas construction, full tailor consultation and two fitting sessions in our Switzerland Zurich atelier</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Bespoke dinner jacket – midnight blue worsted wool, silk peak lapels, hand-finished buttonholes, single tailor fitting appointment</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03</w:t>
            </w:r>
          </w:p>
        </w:tc>
        <w:tc>
          <w:tcPr/>
          <w:p>
            <w:pPr>
              <w:pStyle w:val="Compact"/>
              <w:jc w:val="left"/>
            </w:pPr>
            <w:r>
              <w:t xml:space="preserve">Two bespoke trousers – charcoal grey flannel, half-canvas construction, tailor-selected buttons, pressed and finished to Swiss precision standards</w:t>
            </w:r>
          </w:p>
        </w:tc>
        <w:tc>
          <w:tcPr/>
          <w:p>
            <w:pPr>
              <w:pStyle w:val="Compact"/>
              <w:jc w:val="left"/>
            </w:pPr>
            <w:r>
              <w:t xml:space="preserve">08 Jun 2025</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04</w:t>
            </w:r>
          </w:p>
        </w:tc>
        <w:tc>
          <w:tcPr/>
          <w:p>
            <w:pPr>
              <w:pStyle w:val="Compact"/>
              <w:jc w:val="left"/>
            </w:pPr>
            <w:r>
              <w:t xml:space="preserve">Handmade silk tie – custom pattern woven to client specification, finished by our in-house tailor artisan, presented in a branded Switzerland Zurich gift box</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05</w:t>
            </w:r>
          </w:p>
        </w:tc>
        <w:tc>
          <w:tcPr/>
          <w:p>
            <w:pPr>
              <w:pStyle w:val="Compact"/>
              <w:jc w:val="left"/>
            </w:pPr>
            <w:r>
              <w:t xml:space="preserve">Alteration and re-fitting of existing overcoat – shoulder adjustment, sleeve shortening, hem rework, and full pressing by our senior tailor</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06</w:t>
            </w:r>
          </w:p>
        </w:tc>
        <w:tc>
          <w:tcPr/>
          <w:p>
            <w:pPr>
              <w:pStyle w:val="Compact"/>
              <w:jc w:val="left"/>
            </w:pPr>
            <w:r>
              <w:t xml:space="preserve">Complimentary tailor consultation and body measurement session – bespoke garment planning, fabric selection guidance, and style advisory for the upcoming autumn collection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(CHF)</w:t>
            </w:r>
          </w:p>
        </w:tc>
        <w:tc>
          <w:tcPr/>
          <w:p>
            <w:pPr>
              <w:pStyle w:val="Compact"/>
              <w:jc w:val="left"/>
            </w:pPr>
            <w:r>
              <w:t xml:space="preserve">6,110.00</w:t>
            </w:r>
          </w:p>
        </w:tc>
      </w:tr>
      <w:tr>
        <w:tc>
          <w:tcPr/>
          <w:p>
            <w:pPr>
              <w:pStyle w:val="Compact"/>
              <w:jc w:val="left"/>
            </w:pPr>
            <w:r>
              <w:t xml:space="preserve">VAT @ 8.1% (Swiss Federal Tax)</w:t>
            </w:r>
          </w:p>
        </w:tc>
        <w:tc>
          <w:tcPr/>
          <w:p>
            <w:pPr>
              <w:pStyle w:val="Compact"/>
              <w:jc w:val="left"/>
            </w:pPr>
            <w:r>
              <w:t xml:space="preserve">494.91</w:t>
            </w:r>
          </w:p>
        </w:tc>
      </w:tr>
      <w:tr>
        <w:tc>
          <w:tcPr/>
          <w:p>
            <w:pPr>
              <w:pStyle w:val="Compact"/>
              <w:jc w:val="left"/>
            </w:pPr>
            <w:r>
              <w:t xml:space="preserve">Discount – Loyal Client (5%)</w:t>
            </w:r>
          </w:p>
        </w:tc>
        <w:tc>
          <w:tcPr/>
          <w:p>
            <w:pPr>
              <w:pStyle w:val="Compact"/>
              <w:jc w:val="left"/>
            </w:pPr>
            <w:r>
              <w:t xml:space="preserve">-305.50</w:t>
            </w:r>
          </w:p>
        </w:tc>
      </w:tr>
      <w:tr>
        <w:tc>
          <w:tcPr/>
          <w:p>
            <w:pPr>
              <w:pStyle w:val="Compact"/>
              <w:jc w:val="left"/>
            </w:pPr>
            <w:r>
              <w:t xml:space="preserve">TOTAL DUE (CHF)</w:t>
            </w:r>
          </w:p>
        </w:tc>
        <w:tc>
          <w:tcPr/>
          <w:p>
            <w:pPr>
              <w:pStyle w:val="Compact"/>
              <w:jc w:val="left"/>
            </w:pPr>
            <w:r>
              <w:t xml:space="preserve">6,299.41</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UBS AG, Bahnhofstrasse 2, 8001 Zürich, Switzerland</w:t>
      </w:r>
    </w:p>
    <w:p>
      <w:pPr>
        <w:pStyle w:val="BodyText"/>
      </w:pPr>
      <w:r>
        <w:rPr>
          <w:bCs/>
          <w:b/>
        </w:rPr>
        <w:t xml:space="preserve">Account Name:</w:t>
      </w:r>
      <w:r>
        <w:t xml:space="preserve"> </w:t>
      </w:r>
      <w:r>
        <w:t xml:space="preserve">Atelier Schneider Zürich GmbH</w:t>
      </w:r>
    </w:p>
    <w:p>
      <w:pPr>
        <w:pStyle w:val="BodyText"/>
      </w:pPr>
      <w:r>
        <w:rPr>
          <w:bCs/>
          <w:b/>
        </w:rPr>
        <w:t xml:space="preserve">IBAN:</w:t>
      </w:r>
      <w:r>
        <w:t xml:space="preserve"> </w:t>
      </w:r>
      <w:r>
        <w:t xml:space="preserve">CH93 0076 2011 6238 5295 7</w:t>
      </w:r>
    </w:p>
    <w:p>
      <w:pPr>
        <w:pStyle w:val="BodyText"/>
      </w:pPr>
      <w:r>
        <w:rPr>
          <w:bCs/>
          <w:b/>
        </w:rPr>
        <w:t xml:space="preserve">SWIFT/BIC:</w:t>
      </w:r>
      <w:r>
        <w:t xml:space="preserve"> </w:t>
      </w:r>
      <w:r>
        <w:t xml:space="preserve">UBSWCHZH80A</w:t>
      </w:r>
    </w:p>
    <w:p>
      <w:pPr>
        <w:pStyle w:val="BodyText"/>
      </w:pPr>
      <w:r>
        <w:rPr>
          <w:bCs/>
          <w:b/>
        </w:rPr>
        <w:t xml:space="preserve">Reference (please include):</w:t>
      </w:r>
      <w:r>
        <w:t xml:space="preserve"> </w:t>
      </w:r>
      <w:r>
        <w:t xml:space="preserve">INV-2025-00487 / ZRH-BSP-2025-091</w:t>
      </w:r>
    </w:p>
    <w:p>
      <w:pPr>
        <w:pStyle w:val="BodyText"/>
      </w:pPr>
      <w:r>
        <w:rPr>
          <w:bCs/>
          <w:b/>
        </w:rPr>
        <w:t xml:space="preserve">Payment Method:</w:t>
      </w:r>
      <w:r>
        <w:t xml:space="preserve"> </w:t>
      </w:r>
      <w:r>
        <w:t xml:space="preserve">Bank transfer (preferred), credit card, or cash at our Switzerland Zurich atelier</w:t>
      </w:r>
    </w:p>
    <w:p>
      <w:pPr>
        <w:pStyle w:val="BodyText"/>
      </w:pPr>
      <w:r>
        <w:rPr>
          <w:bCs/>
          <w:b/>
        </w:rPr>
        <w:t xml:space="preserve">Due Date:</w:t>
      </w:r>
      <w:r>
        <w:t xml:space="preserve"> </w:t>
      </w:r>
      <w:r>
        <w:t xml:space="preserve">14 July 2025 – Please ensure payment is received within 30 days of this Invoice date to avoid late-payment interest as stipulated under Swiss Code of Obligations (OR Art. 104).</w:t>
      </w:r>
    </w:p>
    <w:bookmarkEnd w:id="24"/>
    <w:bookmarkStart w:id="25" w:name="X4dc76949bb9e6a690ff5174ab7ee3cc4cd1ac8c"/>
    <w:p>
      <w:pPr>
        <w:pStyle w:val="Heading3"/>
      </w:pPr>
      <w:r>
        <w:t xml:space="preserve">Terms &amp; Conditions – Tailor Services, Switzerland Zurich</w:t>
      </w:r>
    </w:p>
    <w:p>
      <w:pPr>
        <w:numPr>
          <w:ilvl w:val="0"/>
          <w:numId w:val="1001"/>
        </w:numPr>
        <w:pStyle w:val="Compact"/>
      </w:pPr>
      <w:r>
        <w:t xml:space="preserve">This Invoice is issued by Atelier Schneider Zürich, a registered bespoke Tailor establishment operating in Switzerland Zurich, and constitutes a formal request for payment for all tailoring services rendered as itemised above.</w:t>
      </w:r>
    </w:p>
    <w:p>
      <w:pPr>
        <w:numPr>
          <w:ilvl w:val="0"/>
          <w:numId w:val="1001"/>
        </w:numPr>
        <w:pStyle w:val="Compact"/>
      </w:pPr>
      <w:r>
        <w:t xml:space="preserve">All bespoke garments are crafted exclusively by our in-house Master Tailor and skilled artisans. Each piece is made to the individual measurements of the client and cannot be resold or exchanged. The Tailor reserves the right to refuse alterations on garments that have been modified by a third party.</w:t>
      </w:r>
    </w:p>
    <w:p>
      <w:pPr>
        <w:numPr>
          <w:ilvl w:val="0"/>
          <w:numId w:val="1001"/>
        </w:numPr>
        <w:pStyle w:val="Compact"/>
      </w:pPr>
      <w:r>
        <w:t xml:space="preserve">Payment is due within thirty (30) calendar days from the date of this Invoice. In the event of late payment, interest at the statutory Swiss rate of 5% per annum shall apply in accordance with the Swiss Code of Obligations.</w:t>
      </w:r>
    </w:p>
    <w:p>
      <w:pPr>
        <w:numPr>
          <w:ilvl w:val="0"/>
          <w:numId w:val="1001"/>
        </w:numPr>
        <w:pStyle w:val="Compact"/>
      </w:pPr>
      <w:r>
        <w:t xml:space="preserve">All fabric selections, thread colours, and design specifications confirmed during the tailor consultation are final. Any changes requested after the cutting stage will incur an additional charge of CHF 150.00 per modification, as determined by the Tailor.</w:t>
      </w:r>
    </w:p>
    <w:p>
      <w:pPr>
        <w:numPr>
          <w:ilvl w:val="0"/>
          <w:numId w:val="1001"/>
        </w:numPr>
        <w:pStyle w:val="Compact"/>
      </w:pPr>
      <w:r>
        <w:t xml:space="preserve">Garments are guaranteed against manufacturing defects for a period of twelve (12) months from the date of final fitting. This guarantee does not cover normal wear, shrinkage due to improper care, or damage caused by third-party alterations.</w:t>
      </w:r>
    </w:p>
    <w:p>
      <w:pPr>
        <w:numPr>
          <w:ilvl w:val="0"/>
          <w:numId w:val="1001"/>
        </w:numPr>
        <w:pStyle w:val="Compact"/>
      </w:pPr>
      <w:r>
        <w:t xml:space="preserve">Client measurements and design preferences are held in strict confidence by our Tailor and are stored in accordance with the Swiss Federal Act on Data Protection (FADP / DSG).</w:t>
      </w:r>
    </w:p>
    <w:p>
      <w:pPr>
        <w:numPr>
          <w:ilvl w:val="0"/>
          <w:numId w:val="1001"/>
        </w:numPr>
        <w:pStyle w:val="Compact"/>
      </w:pPr>
      <w:r>
        <w:t xml:space="preserve">This Invoice is governed by the laws of the Canton of Zürich, Switzerland. Any disputes arising from this Invoice shall be subject to the exclusive jurisdiction of the courts of Switzerland Zurich.</w:t>
      </w:r>
    </w:p>
    <w:p>
      <w:pPr>
        <w:numPr>
          <w:ilvl w:val="0"/>
          <w:numId w:val="1001"/>
        </w:numPr>
        <w:pStyle w:val="Compact"/>
      </w:pPr>
      <w:r>
        <w:t xml:space="preserve">Atelier Schneider Zürich is a proud member of the Swiss Tailors Guild and adheres to the highest standards of craftsmanship, ethical sourcing, and sustainable textile practices in the Switzerland Zurich region.</w:t>
      </w:r>
    </w:p>
    <w:bookmarkEnd w:id="25"/>
    <w:p>
      <w:pPr>
        <w:pStyle w:val="FirstParagraph"/>
      </w:pPr>
      <w:r>
        <w:t xml:space="preserve">Invoice</w:t>
      </w:r>
      <w:r>
        <w:t xml:space="preserve"> </w:t>
      </w:r>
      <w:r>
        <w:t xml:space="preserve"> |  Atelier Schneider Zürich – Master Tailor, Switzerland Zurich</w:t>
      </w:r>
    </w:p>
    <w:p>
      <w:pPr>
        <w:pStyle w:val="BodyText"/>
      </w:pPr>
      <w:r>
        <w:t xml:space="preserve">This Invoice was generated on 14 June 2025. Please retain this document for your records. For any queries regarding this Invoice or your bespoke tailoring order, please contact our Switzerland Zurich atelier directly at +41 44 220 18 35 or via email at atelier@schneider-zuerich.ch.</w:t>
      </w:r>
    </w:p>
    <w:p>
      <w:pPr>
        <w:pStyle w:val="BodyText"/>
      </w:pPr>
      <w:r>
        <w:t xml:space="preserve">Thank you for entrusting your bespoke garments to our Tailor. We look forward to continuing to serve you with the precision and artistry that Switzerland Zurich tailoring is renowned for worldwide.</w:t>
      </w:r>
    </w:p>
    <w:p>
      <w:pPr>
        <w:pStyle w:val="BodyText"/>
      </w:pPr>
      <w:r>
        <w:t xml:space="preserve">Atelier Schneider Zürich GmbH | Bahnhofstrasse 42, 8001 Zürich, Switzerland | CHE-112.345.678 IVA | Registered in the Swiss Commercial Register, Canton Zürich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Zurich Tailor Atelier</dc:title>
  <dc:creator/>
  <dc:language>en</dc:language>
  <cp:keywords/>
  <dcterms:created xsi:type="dcterms:W3CDTF">2026-10-10T03:45:33Z</dcterms:created>
  <dcterms:modified xsi:type="dcterms:W3CDTF">2026-10-10T03:45:33Z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