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Teacher</w:t>
      </w:r>
      <w:r>
        <w:t xml:space="preserve"> </w:t>
      </w:r>
      <w:r>
        <w:t xml:space="preserve">Primary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Australia</w:t>
      </w:r>
      <w:r>
        <w:t xml:space="preserve"> </w:t>
      </w:r>
      <w:r>
        <w:t xml:space="preserve">Brisbane</w:t>
      </w:r>
    </w:p>
    <w:bookmarkStart w:id="20" w:name="brisbane-primary-education-services"/>
    <w:p>
      <w:pPr>
        <w:pStyle w:val="Heading1"/>
      </w:pPr>
      <w:r>
        <w:t xml:space="preserve">Brisbane Primary Education Services</w:t>
      </w:r>
    </w:p>
    <w:p>
      <w:pPr>
        <w:pStyle w:val="FirstParagraph"/>
      </w:pPr>
      <w:r>
        <w:t xml:space="preserve">ABN: 45 123 456 789</w:t>
      </w:r>
    </w:p>
    <w:p>
      <w:pPr>
        <w:pStyle w:val="BodyText"/>
      </w:pPr>
      <w:r>
        <w:t xml:space="preserve">42 River Street, South Brisbane, QLD 4101, Australia</w:t>
      </w:r>
    </w:p>
    <w:p>
      <w:pPr>
        <w:pStyle w:val="BodyText"/>
      </w:pPr>
      <w:r>
        <w:t xml:space="preserve">Phone: +61 7 3842 5678</w:t>
      </w:r>
    </w:p>
    <w:p>
      <w:pPr>
        <w:pStyle w:val="BodyText"/>
      </w:pPr>
      <w:r>
        <w:t xml:space="preserve">Email: billing@brisbanepes.com.au</w:t>
      </w:r>
    </w:p>
    <w:p>
      <w:pPr>
        <w:pStyle w:val="BodyText"/>
      </w:pPr>
      <w:r>
        <w:t xml:space="preserve">Website: www.brisbanepes.com.au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No:</w:t>
      </w:r>
      <w:r>
        <w:t xml:space="preserve"> </w:t>
      </w:r>
      <w:r>
        <w:t xml:space="preserve">INV-2025-00487</w:t>
      </w:r>
    </w:p>
    <w:p>
      <w:pPr>
        <w:pStyle w:val="BodyText"/>
      </w:pPr>
      <w:r>
        <w:rPr>
          <w:bCs/>
          <w:b/>
        </w:rPr>
        <w:t xml:space="preserve">Invoice Date:</w:t>
      </w:r>
      <w:r>
        <w:t xml:space="preserve"> </w:t>
      </w:r>
      <w:r>
        <w:t xml:space="preserve">15 January 2025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30 January 2025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6 January 2025 – 14 January 2025</w:t>
      </w:r>
    </w:p>
    <w:p>
      <w:pPr>
        <w:pStyle w:val="BodyText"/>
      </w:pPr>
      <w:r>
        <w:t xml:space="preserve">Teacher Primary Services</w:t>
      </w:r>
    </w:p>
    <w:bookmarkEnd w:id="21"/>
    <w:bookmarkStart w:id="22" w:name="billed-to"/>
    <w:p>
      <w:pPr>
        <w:pStyle w:val="Heading3"/>
      </w:pPr>
      <w:r>
        <w:t xml:space="preserve">Billed To</w:t>
      </w:r>
    </w:p>
    <w:p>
      <w:pPr>
        <w:pStyle w:val="FirstParagraph"/>
      </w:pPr>
      <w:r>
        <w:rPr>
          <w:bCs/>
          <w:b/>
        </w:rPr>
        <w:t xml:space="preserve">St. Mary's Primary School</w:t>
      </w:r>
    </w:p>
    <w:p>
      <w:pPr>
        <w:pStyle w:val="BodyText"/>
      </w:pPr>
      <w:r>
        <w:t xml:space="preserve">Attention: Principal, Ms. Karen Whitfield</w:t>
      </w:r>
    </w:p>
    <w:p>
      <w:pPr>
        <w:pStyle w:val="BodyText"/>
      </w:pPr>
      <w:r>
        <w:t xml:space="preserve">18 School Lane, Paddington, Brisbane, QLD 4064</w:t>
      </w:r>
    </w:p>
    <w:p>
      <w:pPr>
        <w:pStyle w:val="BodyText"/>
      </w:pPr>
      <w:r>
        <w:t xml:space="preserve">Australia</w:t>
      </w:r>
    </w:p>
    <w:p>
      <w:pPr>
        <w:pStyle w:val="BodyText"/>
      </w:pPr>
      <w:r>
        <w:t xml:space="preserve">Phone: +61 7 3851 2345</w:t>
      </w:r>
    </w:p>
    <w:p>
      <w:pPr>
        <w:pStyle w:val="BodyText"/>
      </w:pPr>
      <w:r>
        <w:t xml:space="preserve">Email: admin@stmarysprimary.edu.au</w:t>
      </w:r>
    </w:p>
    <w:bookmarkEnd w:id="22"/>
    <w:bookmarkStart w:id="23" w:name="service-provider"/>
    <w:p>
      <w:pPr>
        <w:pStyle w:val="Heading3"/>
      </w:pPr>
      <w:r>
        <w:t xml:space="preserve">Service Provider</w:t>
      </w:r>
    </w:p>
    <w:p>
      <w:pPr>
        <w:pStyle w:val="FirstParagraph"/>
      </w:pPr>
      <w:r>
        <w:rPr>
          <w:bCs/>
          <w:b/>
        </w:rPr>
        <w:t xml:space="preserve">Mr. David Thompson</w:t>
      </w:r>
    </w:p>
    <w:p>
      <w:pPr>
        <w:pStyle w:val="BodyText"/>
      </w:pPr>
      <w:r>
        <w:t xml:space="preserve">Teacher Primary – Registered Educator</w:t>
      </w:r>
    </w:p>
    <w:p>
      <w:pPr>
        <w:pStyle w:val="BodyText"/>
      </w:pPr>
      <w:r>
        <w:t xml:space="preserve">QCT Registration: 12345678</w:t>
      </w:r>
    </w:p>
    <w:p>
      <w:pPr>
        <w:pStyle w:val="BodyText"/>
      </w:pPr>
      <w:r>
        <w:t xml:space="preserve">Specialisation: Early Childhood &amp; Primary Education</w:t>
      </w:r>
    </w:p>
    <w:p>
      <w:pPr>
        <w:pStyle w:val="BodyText"/>
      </w:pPr>
      <w:r>
        <w:t xml:space="preserve">Location: Australia Brisbane</w:t>
      </w:r>
    </w:p>
    <w:p>
      <w:pPr>
        <w:pStyle w:val="BodyText"/>
      </w:pPr>
      <w:r>
        <w:t xml:space="preserve">Phone: +61 412 345 678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(AUD)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(AUD)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Teacher Primary – Classroom Instruction (Years 3 &amp; 4), including lesson planning, delivery of curriculum-aligned activities in Mathematics and English Language Arts, and student assessment. Conducted at St. Mary's Primary School, Brisbane, Australia.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06 Jan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$68.00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$510.00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Teacher Primary – Classroom Instruction (Years 5 &amp; 6), including differentiated instruction for students with varying learning needs, group work facilitation, and individualised support sessions. Delivered in the Australia Brisbane metropolitan education zone.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07 Jan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$68.00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$510.00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Teacher Primary – Extracurricular Supervision and After-School Program, including structured reading circles, science experiments, and creative arts activities for primary school students in the Brisbane region.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08 Jan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$72.00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Teacher Primary – Parent-Teacher Consultation Sessions, including individual meetings with parents and guardians to discuss student progress, behaviour reports, and learning development plans for the current term in Australia Brisbane.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09 Jan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Teacher Primary – Curriculum Development and Resource Preparation, including the design of new teaching materials, assessment rubrics, and digital learning resources aligned with the Australian Curriculum (ACARA) for primary education in Brisbane.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Jan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Teacher Primary – Professional Development Workshop Facilitation, including a half-day workshop for fellow primary educators on inclusive classroom strategies and trauma-informed teaching practices, hosted in Australia Brisbane.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 Jan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$382.50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Teacher Primary – Administrative Duties, including completion of student records, attendance logging, incident reporting, and preparation of weekly progress summaries for the school administration office in Brisbane, Queensland.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 Jan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$195.00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 (AUD)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$2,677.50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GST @ 10% (AUD)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$267.75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Discount – Early Payment (2%)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-$53.55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AMOUNT DUE (AUD)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$2,891.70</w:t>
            </w:r>
          </w:p>
        </w:tc>
      </w:tr>
    </w:tbl>
    <w:bookmarkStart w:id="24" w:name="payment-details"/>
    <w:p>
      <w:pPr>
        <w:pStyle w:val="Heading3"/>
      </w:pPr>
      <w:r>
        <w:t xml:space="preserve">Payment Details</w:t>
      </w:r>
    </w:p>
    <w:p>
      <w:pPr>
        <w:pStyle w:val="FirstParagraph"/>
      </w:pPr>
      <w:r>
        <w:rPr>
          <w:bCs/>
          <w:b/>
        </w:rPr>
        <w:t xml:space="preserve">Bank:</w:t>
      </w:r>
      <w:r>
        <w:t xml:space="preserve"> </w:t>
      </w:r>
      <w:r>
        <w:t xml:space="preserve">Commonwealth Bank of Australia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Brisbane Primary Education Services Pty Ltd</w:t>
      </w:r>
    </w:p>
    <w:p>
      <w:pPr>
        <w:pStyle w:val="BodyText"/>
      </w:pPr>
      <w:r>
        <w:rPr>
          <w:bCs/>
          <w:b/>
        </w:rPr>
        <w:t xml:space="preserve">BSB:</w:t>
      </w:r>
      <w:r>
        <w:t xml:space="preserve"> </w:t>
      </w:r>
      <w:r>
        <w:t xml:space="preserve">063-123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1234 5678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INV-2025-00487</w:t>
      </w:r>
    </w:p>
    <w:p>
      <w:pPr>
        <w:pStyle w:val="BodyText"/>
      </w:pPr>
      <w:r>
        <w:rPr>
          <w:bCs/>
          <w:b/>
        </w:rPr>
        <w:t xml:space="preserve">Payment Method:</w:t>
      </w:r>
      <w:r>
        <w:t xml:space="preserve"> </w:t>
      </w:r>
      <w:r>
        <w:t xml:space="preserve">Electronic Funds Transfer (EFT) / BPAY</w:t>
      </w:r>
    </w:p>
    <w:p>
      <w:pPr>
        <w:pStyle w:val="BodyText"/>
      </w:pPr>
      <w:r>
        <w:rPr>
          <w:bCs/>
          <w:b/>
        </w:rPr>
        <w:t xml:space="preserve">BPAY Code:</w:t>
      </w:r>
      <w:r>
        <w:t xml:space="preserve"> </w:t>
      </w:r>
      <w:r>
        <w:t xml:space="preserve">123456</w:t>
      </w:r>
    </w:p>
    <w:bookmarkEnd w:id="24"/>
    <w:bookmarkStart w:id="25" w:name="invoice-notes-terms"/>
    <w:p>
      <w:pPr>
        <w:pStyle w:val="Heading3"/>
      </w:pPr>
      <w:r>
        <w:t xml:space="preserve">Invoice Notes &amp; Terms</w:t>
      </w:r>
    </w:p>
    <w:p>
      <w:pPr>
        <w:numPr>
          <w:ilvl w:val="0"/>
          <w:numId w:val="1001"/>
        </w:numPr>
        <w:pStyle w:val="Compact"/>
      </w:pPr>
      <w:r>
        <w:t xml:space="preserve">This Invoice is issued in accordance with the Australian Taxation Office (ATO) requirements for GST-registered businesses operating in Australia Brisbane and the broader Queensland region.</w:t>
      </w:r>
    </w:p>
    <w:p>
      <w:pPr>
        <w:numPr>
          <w:ilvl w:val="0"/>
          <w:numId w:val="1001"/>
        </w:numPr>
        <w:pStyle w:val="Compact"/>
      </w:pPr>
      <w:r>
        <w:t xml:space="preserve">All services rendered by the Teacher Primary are conducted in full compliance with the Queensland Education Act 2013 and the Australian Professional Standards for Teachers (AITSL).</w:t>
      </w:r>
    </w:p>
    <w:p>
      <w:pPr>
        <w:numPr>
          <w:ilvl w:val="0"/>
          <w:numId w:val="1001"/>
        </w:numPr>
        <w:pStyle w:val="Compact"/>
      </w:pPr>
      <w:r>
        <w:t xml:space="preserve">Payment is due within fourteen (14) calendar days from the Invoice date. Late payments may incur interest at the rate of 1.5% per month as per the Australian Consumer Law.</w:t>
      </w:r>
    </w:p>
    <w:p>
      <w:pPr>
        <w:numPr>
          <w:ilvl w:val="0"/>
          <w:numId w:val="1001"/>
        </w:numPr>
        <w:pStyle w:val="Compact"/>
      </w:pPr>
      <w:r>
        <w:t xml:space="preserve">The Teacher Primary services described in this Invoice cover the period from 6 January 2025 to 14 January 2025, inclusive of all classroom instruction, administrative duties, and professional development activities.</w:t>
      </w:r>
    </w:p>
    <w:p>
      <w:pPr>
        <w:numPr>
          <w:ilvl w:val="0"/>
          <w:numId w:val="1001"/>
        </w:numPr>
        <w:pStyle w:val="Compact"/>
      </w:pPr>
      <w:r>
        <w:t xml:space="preserve">Please retain this Invoice for your school's financial records and reporting to the Queensland Department of Education.</w:t>
      </w:r>
    </w:p>
    <w:p>
      <w:pPr>
        <w:numPr>
          <w:ilvl w:val="0"/>
          <w:numId w:val="1001"/>
        </w:numPr>
        <w:pStyle w:val="Compact"/>
      </w:pPr>
      <w:r>
        <w:t xml:space="preserve">Any disputes regarding this Invoice must be raised in writing within seven (7) days of the Invoice date to billing@brisbanepes.com.au.</w:t>
      </w:r>
    </w:p>
    <w:p>
      <w:pPr>
        <w:numPr>
          <w:ilvl w:val="0"/>
          <w:numId w:val="1001"/>
        </w:numPr>
        <w:pStyle w:val="Compact"/>
      </w:pPr>
      <w:r>
        <w:t xml:space="preserve">This Invoice constitutes a tax invoice as defined under the A New Tax System (Goods and Services Tax) Act 1999 (Cth).</w:t>
      </w:r>
    </w:p>
    <w:bookmarkEnd w:id="25"/>
    <w:p>
      <w:pPr>
        <w:pStyle w:val="FirstParagraph"/>
      </w:pPr>
      <w:r>
        <w:rPr>
          <w:bCs/>
          <w:b/>
        </w:rPr>
        <w:t xml:space="preserve">Brisbane Primary Education Services Pty Ltd</w:t>
      </w:r>
      <w:r>
        <w:t xml:space="preserve"> </w:t>
      </w:r>
      <w:r>
        <w:t xml:space="preserve">| ABN: 45 123 456 789 | Australia Brisbane, QLD 4101</w:t>
      </w:r>
    </w:p>
    <w:p>
      <w:pPr>
        <w:pStyle w:val="BodyText"/>
      </w:pPr>
      <w:r>
        <w:t xml:space="preserve">This Invoice was generated on 15 January 2025. For queries regarding this Invoice, please contact our billing department at +61 7 3842 5678.</w:t>
      </w:r>
    </w:p>
    <w:p>
      <w:pPr>
        <w:pStyle w:val="BodyText"/>
      </w:pPr>
      <w:r>
        <w:t xml:space="preserve">Thank you for engaging our Teacher Primary services. We are committed to delivering exceptional primary education outcomes for students across Australia Brisbane and the surrounding communities.</w:t>
      </w:r>
    </w:p>
    <w:p>
      <w:pPr>
        <w:pStyle w:val="BodyText"/>
      </w:pPr>
      <w:r>
        <w:t xml:space="preserve">© 2025 Brisbane Primary Education Services Pty Ltd. All rights reserved. This document is a legally binding Invoice under Australian commercial law.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Teacher Primary Services - Australia Brisbane</dc:title>
  <dc:creator/>
  <dc:language>en</dc:language>
  <cp:keywords/>
  <dcterms:created xsi:type="dcterms:W3CDTF">2026-10-10T07:24:38Z</dcterms:created>
  <dcterms:modified xsi:type="dcterms:W3CDTF">2026-10-10T07:24:38Z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