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p>
      <w:pPr>
        <w:pStyle w:val="FirstParagraph"/>
      </w:pPr>
      <w:r>
        <w:t xml:space="preserve">INVOICE</w:t>
      </w:r>
    </w:p>
    <w:p>
      <w:pPr>
        <w:pStyle w:val="BodyText"/>
      </w:pPr>
      <w:r>
        <w:t xml:space="preserve">Primary Teacher Services &amp; Educational Consulting</w:t>
      </w:r>
    </w:p>
    <w:p>
      <w:pPr>
        <w:pStyle w:val="BodyText"/>
      </w:pPr>
      <w:r>
        <w:t xml:space="preserve">Addis Ababa, Ethiopia</w:t>
      </w:r>
    </w:p>
    <w:p>
      <w:pPr>
        <w:pStyle w:val="BodyText"/>
      </w:pPr>
      <w:r>
        <w:rPr>
          <w:bCs/>
          <w:b/>
        </w:rPr>
        <w:t xml:space="preserve">Invoice No:</w:t>
      </w:r>
      <w:r>
        <w:t xml:space="preserve"> </w:t>
      </w:r>
      <w:r>
        <w:t xml:space="preserve">INV-2025-AB-0472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TPR-ADD-2025-Q2</w:t>
      </w:r>
    </w:p>
    <w:bookmarkStart w:id="20" w:name="issued-by-service-provider"/>
    <w:p>
      <w:pPr>
        <w:pStyle w:val="Heading3"/>
      </w:pPr>
      <w:r>
        <w:t xml:space="preserve">Issued By (Service Provider)</w:t>
      </w:r>
    </w:p>
    <w:p>
      <w:pPr>
        <w:pStyle w:val="FirstParagraph"/>
      </w:pPr>
      <w:r>
        <w:rPr>
          <w:bCs/>
          <w:b/>
        </w:rPr>
        <w:t xml:space="preserve">Addis Ababa Primary Teacher Services Ltd.</w:t>
      </w:r>
    </w:p>
    <w:p>
      <w:pPr>
        <w:pStyle w:val="BodyText"/>
      </w:pPr>
      <w:r>
        <w:t xml:space="preserve">Bole Road, Woreda 03, Bole Sub-City</w:t>
      </w:r>
    </w:p>
    <w:p>
      <w:pPr>
        <w:pStyle w:val="BodyText"/>
      </w:pPr>
      <w:r>
        <w:t xml:space="preserve">Addis Ababa, Ethiopia</w:t>
      </w:r>
    </w:p>
    <w:p>
      <w:pPr>
        <w:pStyle w:val="BodyText"/>
      </w:pPr>
      <w:r>
        <w:t xml:space="preserve">Tel: +251-11-662-3458</w:t>
      </w:r>
    </w:p>
    <w:p>
      <w:pPr>
        <w:pStyle w:val="BodyText"/>
      </w:pPr>
      <w:r>
        <w:t xml:space="preserve">Email: billing@aapts-ethiopia.com</w:t>
      </w:r>
    </w:p>
    <w:p>
      <w:pPr>
        <w:pStyle w:val="BodyText"/>
      </w:pPr>
      <w:r>
        <w:t xml:space="preserve">TIN: 0012345678</w:t>
      </w:r>
    </w:p>
    <w:p>
      <w:pPr>
        <w:pStyle w:val="BodyText"/>
      </w:pPr>
      <w:r>
        <w:t xml:space="preserve">License No: EDU-AB-2019-00847</w:t>
      </w:r>
    </w:p>
    <w:bookmarkEnd w:id="20"/>
    <w:bookmarkStart w:id="21" w:name="billed-to-client"/>
    <w:p>
      <w:pPr>
        <w:pStyle w:val="Heading3"/>
      </w:pPr>
      <w:r>
        <w:t xml:space="preserve">Billed To (Client)</w:t>
      </w:r>
    </w:p>
    <w:p>
      <w:pPr>
        <w:pStyle w:val="FirstParagraph"/>
      </w:pPr>
      <w:r>
        <w:rPr>
          <w:bCs/>
          <w:b/>
        </w:rPr>
        <w:t xml:space="preserve">Yeka District Primary Education Office</w:t>
      </w:r>
    </w:p>
    <w:p>
      <w:pPr>
        <w:pStyle w:val="BodyText"/>
      </w:pPr>
      <w:r>
        <w:t xml:space="preserve">Yeka Sub-City Administration Building</w:t>
      </w:r>
    </w:p>
    <w:p>
      <w:pPr>
        <w:pStyle w:val="BodyText"/>
      </w:pPr>
      <w:r>
        <w:t xml:space="preserve">Addis Ababa, Ethiopia</w:t>
      </w:r>
    </w:p>
    <w:p>
      <w:pPr>
        <w:pStyle w:val="BodyText"/>
      </w:pPr>
      <w:r>
        <w:t xml:space="preserve">Attn: Director of Primary Education</w:t>
      </w:r>
    </w:p>
    <w:p>
      <w:pPr>
        <w:pStyle w:val="BodyText"/>
      </w:pPr>
      <w:r>
        <w:t xml:space="preserve">Tel: +251-11-551-7892</w:t>
      </w:r>
    </w:p>
    <w:p>
      <w:pPr>
        <w:pStyle w:val="BodyText"/>
      </w:pPr>
      <w:r>
        <w:t xml:space="preserve">Email: yeka.primary@ethiopia.gov.et</w:t>
      </w:r>
    </w:p>
    <w:p>
      <w:pPr>
        <w:pStyle w:val="BodyText"/>
      </w:pPr>
      <w:r>
        <w:t xml:space="preserve">TIN: 0098765432</w:t>
      </w:r>
    </w:p>
    <w:bookmarkEnd w:id="21"/>
    <w:bookmarkStart w:id="24" w:name="X3b24156cfc302dd7f5f09b13d4759ce13dd24d4"/>
    <w:p>
      <w:pPr>
        <w:pStyle w:val="Heading2"/>
      </w:pPr>
      <w:r>
        <w:t xml:space="preserve">Description of Primary Teacher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Deployment of certified Primary Teacher for Grade 1–4 instruction in Mathematics and English at Yeka District Primary School, Addis Ababa. Includes daily classroom instruction, lesson planning, and student assessment.</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2</w:t>
            </w:r>
          </w:p>
        </w:tc>
        <w:tc>
          <w:tcPr/>
          <w:p>
            <w:pPr>
              <w:pStyle w:val="Compact"/>
              <w:jc w:val="left"/>
            </w:pPr>
            <w:r>
              <w:t xml:space="preserve">Primary Teacher professional development workshop: "Modern Pedagogical Methods for Ethiopian Primary Classrooms" conducted in Addis Ababa. Covers curriculum alignment with the Ethiopian Federal Democratic Republic Ministry of Education standards.</w:t>
            </w:r>
          </w:p>
        </w:tc>
        <w:tc>
          <w:tcPr/>
          <w:p>
            <w:pPr>
              <w:pStyle w:val="Compact"/>
              <w:jc w:val="left"/>
            </w:pPr>
            <w:r>
              <w:t xml:space="preserve">Mar 2025</w:t>
            </w:r>
          </w:p>
        </w:tc>
        <w:tc>
          <w:tcPr/>
          <w:p>
            <w:pPr>
              <w:pStyle w:val="Compact"/>
              <w:jc w:val="left"/>
            </w:pPr>
            <w:r>
              <w:t xml:space="preserve">3 days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Supplementary Primary Teacher tutoring sessions for underperforming students in Grade 3 and Grade 4, delivered at the school premises in Addis Ababa, Ethiopia. Includes individualized learning plans and progress tracking.</w:t>
            </w:r>
          </w:p>
        </w:tc>
        <w:tc>
          <w:tcPr/>
          <w:p>
            <w:pPr>
              <w:pStyle w:val="Compact"/>
              <w:jc w:val="left"/>
            </w:pPr>
            <w:r>
              <w:t xml:space="preserve">Feb – May 2025</w:t>
            </w:r>
          </w:p>
        </w:tc>
        <w:tc>
          <w:tcPr/>
          <w:p>
            <w:pPr>
              <w:pStyle w:val="Compact"/>
              <w:jc w:val="left"/>
            </w:pPr>
            <w:r>
              <w:t xml:space="preserve">4 months</w:t>
            </w:r>
          </w:p>
        </w:tc>
        <w:tc>
          <w:tcPr/>
          <w:p>
            <w:pPr>
              <w:pStyle w:val="Compact"/>
              <w:jc w:val="left"/>
            </w:pPr>
            <w:r>
              <w:t xml:space="preserve">9,800.00</w:t>
            </w:r>
          </w:p>
        </w:tc>
        <w:tc>
          <w:tcPr/>
          <w:p>
            <w:pPr>
              <w:pStyle w:val="Compact"/>
              <w:jc w:val="left"/>
            </w:pPr>
            <w:r>
              <w:t xml:space="preserve">39,200.00</w:t>
            </w:r>
          </w:p>
        </w:tc>
      </w:tr>
      <w:tr>
        <w:tc>
          <w:tcPr/>
          <w:p>
            <w:pPr>
              <w:pStyle w:val="Compact"/>
              <w:jc w:val="left"/>
            </w:pPr>
            <w:r>
              <w:t xml:space="preserve">4</w:t>
            </w:r>
          </w:p>
        </w:tc>
        <w:tc>
          <w:tcPr/>
          <w:p>
            <w:pPr>
              <w:pStyle w:val="Compact"/>
              <w:jc w:val="left"/>
            </w:pPr>
            <w:r>
              <w:t xml:space="preserve">Primary Teacher evaluation and performance review services. Comprehensive assessment of teaching methodology, student engagement, and classroom management for the Primary Teacher assigned to the Yeka District school in Addis Ababa.</w:t>
            </w:r>
          </w:p>
        </w:tc>
        <w:tc>
          <w:tcPr/>
          <w:p>
            <w:pPr>
              <w:pStyle w:val="Compact"/>
              <w:jc w:val="left"/>
            </w:pPr>
            <w:r>
              <w:t xml:space="preserve">Apr 2025</w:t>
            </w:r>
          </w:p>
        </w:tc>
        <w:tc>
          <w:tcPr/>
          <w:p>
            <w:pPr>
              <w:pStyle w:val="Compact"/>
              <w:jc w:val="left"/>
            </w:pPr>
            <w:r>
              <w:t xml:space="preserve">1 session</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Development of Primary Teacher instructional materials and workbooks aligned with the Ethiopian national curriculum for Grade 1–4. Includes Amharic and English bilingual content for use in Addis Ababa primary schools.</w:t>
            </w:r>
          </w:p>
        </w:tc>
        <w:tc>
          <w:tcPr/>
          <w:p>
            <w:pPr>
              <w:pStyle w:val="Compact"/>
              <w:jc w:val="left"/>
            </w:pPr>
            <w:r>
              <w:t xml:space="preserve">May 2025</w:t>
            </w:r>
          </w:p>
        </w:tc>
        <w:tc>
          <w:tcPr/>
          <w:p>
            <w:pPr>
              <w:pStyle w:val="Compact"/>
              <w:jc w:val="left"/>
            </w:pPr>
            <w:r>
              <w:t xml:space="preserve">1 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Parent-Teacher conference facilitation and student progress reporting for the Primary Teacher program. Includes preparation of individual student reports in Amharic and English for parents in the Addis Ababa community.</w:t>
            </w:r>
          </w:p>
        </w:tc>
        <w:tc>
          <w:tcPr/>
          <w:p>
            <w:pPr>
              <w:pStyle w:val="Compact"/>
              <w:jc w:val="left"/>
            </w:pPr>
            <w:r>
              <w:t xml:space="preserve">Jun 2025</w:t>
            </w:r>
          </w:p>
        </w:tc>
        <w:tc>
          <w:tcPr/>
          <w:p>
            <w:pPr>
              <w:pStyle w:val="Compact"/>
              <w:jc w:val="left"/>
            </w:pPr>
            <w:r>
              <w:t xml:space="preserve">2 sessions</w:t>
            </w:r>
          </w:p>
        </w:tc>
        <w:tc>
          <w:tcPr/>
          <w:p>
            <w:pPr>
              <w:pStyle w:val="Compact"/>
              <w:jc w:val="left"/>
            </w:pPr>
            <w:r>
              <w:t xml:space="preserve">3,500.00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199,300.00 ETB</w:t>
            </w:r>
          </w:p>
        </w:tc>
      </w:tr>
      <w:tr>
        <w:tc>
          <w:tcPr/>
          <w:p>
            <w:pPr>
              <w:pStyle w:val="Compact"/>
              <w:jc w:val="left"/>
            </w:pPr>
            <w:r>
              <w:t xml:space="preserve">VAT (15% – Ethiopian Standard Rate)</w:t>
            </w:r>
          </w:p>
        </w:tc>
        <w:tc>
          <w:tcPr/>
          <w:p>
            <w:pPr>
              <w:pStyle w:val="Compact"/>
              <w:jc w:val="right"/>
            </w:pPr>
            <w:r>
              <w:t xml:space="preserve">29,895.00 ETB</w:t>
            </w:r>
          </w:p>
        </w:tc>
      </w:tr>
      <w:tr>
        <w:tc>
          <w:tcPr/>
          <w:p>
            <w:pPr>
              <w:pStyle w:val="Compact"/>
              <w:jc w:val="left"/>
            </w:pPr>
            <w:r>
              <w:t xml:space="preserve">Withholding Tax (2% – Service Fee)</w:t>
            </w:r>
          </w:p>
        </w:tc>
        <w:tc>
          <w:tcPr/>
          <w:p>
            <w:pPr>
              <w:pStyle w:val="Compact"/>
              <w:jc w:val="right"/>
            </w:pPr>
            <w:r>
              <w:t xml:space="preserve">3,986.00 ETB</w:t>
            </w:r>
          </w:p>
        </w:tc>
      </w:tr>
      <w:tr>
        <w:tc>
          <w:tcPr/>
          <w:p>
            <w:pPr>
              <w:pStyle w:val="Compact"/>
              <w:jc w:val="left"/>
            </w:pPr>
            <w:r>
              <w:t xml:space="preserve">Discount (Early Payment – 2%)</w:t>
            </w:r>
          </w:p>
        </w:tc>
        <w:tc>
          <w:tcPr/>
          <w:p>
            <w:pPr>
              <w:pStyle w:val="Compact"/>
              <w:jc w:val="right"/>
            </w:pPr>
            <w:r>
              <w:t xml:space="preserve">-3,986.00 ETB</w:t>
            </w:r>
          </w:p>
        </w:tc>
      </w:tr>
      <w:tr>
        <w:tc>
          <w:tcPr/>
          <w:p>
            <w:pPr>
              <w:pStyle w:val="Compact"/>
              <w:jc w:val="left"/>
            </w:pPr>
            <w:r>
              <w:t xml:space="preserve">Grand Total Due</w:t>
            </w:r>
          </w:p>
        </w:tc>
        <w:tc>
          <w:tcPr/>
          <w:p>
            <w:pPr>
              <w:pStyle w:val="Compact"/>
              <w:jc w:val="right"/>
            </w:pPr>
            <w:r>
              <w:t xml:space="preserve">225,323.00 ETB</w:t>
            </w:r>
          </w:p>
        </w:tc>
      </w:tr>
    </w:tbl>
    <w:bookmarkStart w:id="22" w:name="payment-terms-instructions"/>
    <w:p>
      <w:pPr>
        <w:pStyle w:val="Heading3"/>
      </w:pPr>
      <w:r>
        <w:t xml:space="preserve">Payment Terms &amp; Instructions</w:t>
      </w:r>
    </w:p>
    <w:p>
      <w:pPr>
        <w:pStyle w:val="FirstParagraph"/>
      </w:pPr>
      <w:r>
        <w:t xml:space="preserve">Payment of the full invoice amount of</w:t>
      </w:r>
      <w:r>
        <w:t xml:space="preserve"> </w:t>
      </w:r>
      <w:r>
        <w:rPr>
          <w:bCs/>
          <w:b/>
        </w:rPr>
        <w:t xml:space="preserve">225,323.00 Ethiopian Birr (ETB)</w:t>
      </w:r>
      <w:r>
        <w:t xml:space="preserve"> </w:t>
      </w:r>
      <w:r>
        <w:t xml:space="preserve">is due within fifteen (15) calendar days from the issue date, no later than</w:t>
      </w:r>
      <w:r>
        <w:t xml:space="preserve"> </w:t>
      </w:r>
      <w:r>
        <w:rPr>
          <w:bCs/>
          <w:b/>
        </w:rPr>
        <w:t xml:space="preserve">30 June 2025</w:t>
      </w:r>
      <w:r>
        <w:t xml:space="preserve">. Payment shall be made via bank transfer to the following account:</w:t>
      </w:r>
    </w:p>
    <w:p>
      <w:pPr>
        <w:pStyle w:val="BodyText"/>
      </w:pPr>
      <w:r>
        <w:rPr>
          <w:bCs/>
          <w:b/>
        </w:rPr>
        <w:t xml:space="preserve">Bank:</w:t>
      </w:r>
      <w:r>
        <w:t xml:space="preserve"> </w:t>
      </w:r>
      <w:r>
        <w:t xml:space="preserve">Commercial Bank of Ethiopia, Bole Branch, Addis Ababa</w:t>
      </w:r>
      <w:r>
        <w:br/>
      </w:r>
      <w:r>
        <w:rPr>
          <w:bCs/>
          <w:b/>
        </w:rPr>
        <w:t xml:space="preserve">Account Name:</w:t>
      </w:r>
      <w:r>
        <w:t xml:space="preserve"> </w:t>
      </w:r>
      <w:r>
        <w:t xml:space="preserve">Addis Ababa Primary Teacher Services Ltd.</w:t>
      </w:r>
      <w:r>
        <w:br/>
      </w:r>
      <w:r>
        <w:rPr>
          <w:bCs/>
          <w:b/>
        </w:rPr>
        <w:t xml:space="preserve">Account Number:</w:t>
      </w:r>
      <w:r>
        <w:t xml:space="preserve"> </w:t>
      </w:r>
      <w:r>
        <w:t xml:space="preserve">1000-4567-8901-2345</w:t>
      </w:r>
      <w:r>
        <w:br/>
      </w:r>
      <w:r>
        <w:rPr>
          <w:bCs/>
          <w:b/>
        </w:rPr>
        <w:t xml:space="preserve">SWIFT Code:</w:t>
      </w:r>
      <w:r>
        <w:t xml:space="preserve"> </w:t>
      </w:r>
      <w:r>
        <w:t xml:space="preserve">CBEAETAA</w:t>
      </w:r>
    </w:p>
    <w:p>
      <w:pPr>
        <w:pStyle w:val="BodyText"/>
      </w:pPr>
      <w:r>
        <w:t xml:space="preserve">Please reference Invoice No.</w:t>
      </w:r>
      <w:r>
        <w:t xml:space="preserve"> </w:t>
      </w:r>
      <w:r>
        <w:rPr>
          <w:bCs/>
          <w:b/>
        </w:rPr>
        <w:t xml:space="preserve">INV-2025-AB-0472</w:t>
      </w:r>
      <w:r>
        <w:t xml:space="preserve"> </w:t>
      </w:r>
      <w:r>
        <w:t xml:space="preserve">and Reference</w:t>
      </w:r>
      <w:r>
        <w:t xml:space="preserve"> </w:t>
      </w:r>
      <w:r>
        <w:rPr>
          <w:bCs/>
          <w:b/>
        </w:rPr>
        <w:t xml:space="preserve">TPR-ADD-2025-Q2</w:t>
      </w:r>
      <w:r>
        <w:t xml:space="preserve"> </w:t>
      </w:r>
      <w:r>
        <w:t xml:space="preserve">in all payment communications. Late payments shall incur a penalty of 1.5% per month as per Ethiopian commercial law.</w:t>
      </w:r>
    </w:p>
    <w:bookmarkEnd w:id="22"/>
    <w:bookmarkStart w:id="23" w:name="important-notes"/>
    <w:p>
      <w:pPr>
        <w:pStyle w:val="Heading3"/>
      </w:pPr>
      <w:r>
        <w:t xml:space="preserve">Important Notes</w:t>
      </w:r>
    </w:p>
    <w:p>
      <w:pPr>
        <w:pStyle w:val="FirstParagraph"/>
      </w:pPr>
      <w:r>
        <w:t xml:space="preserve">1. This invoice covers Primary Teacher services rendered exclusively within the Addis Ababa city administrative boundary, Ethiopia. All services comply with the regulations set forth by the Ethiopian Ministry of Education and the Addis Ababa City Education Bureau.</w:t>
      </w:r>
    </w:p>
    <w:p>
      <w:pPr>
        <w:pStyle w:val="BodyText"/>
      </w:pPr>
      <w:r>
        <w:t xml:space="preserve">2. The Primary Teacher assigned to this engagement holds a valid teaching license issued by the Ethiopian Teachers' Service Commission and is registered with the Addis Ababa City Education Bureau.</w:t>
      </w:r>
    </w:p>
    <w:p>
      <w:pPr>
        <w:pStyle w:val="BodyText"/>
      </w:pPr>
      <w:r>
        <w:t xml:space="preserve">3. All instructional materials developed under this invoice are the intellectual property of Addis Ababa Primary Teacher Services Ltd. and may be used within the Yeka District school system for a period of two academic years.</w:t>
      </w:r>
    </w:p>
    <w:p>
      <w:pPr>
        <w:pStyle w:val="BodyText"/>
      </w:pPr>
      <w:r>
        <w:t xml:space="preserve">4. This invoice is valid for a period of ninety (90) days from the issue date. After this period, the amounts listed herein are subject to revision based on prevailing exchange rates and cost adjustments in Addis Ababa, Ethiopia.</w:t>
      </w:r>
    </w:p>
    <w:p>
      <w:pPr>
        <w:pStyle w:val="BodyText"/>
      </w:pPr>
      <w:r>
        <w:t xml:space="preserve">5. For any disputes regarding this invoice or the Primary Teacher services rendered, both parties agree to resolve matters through the Addis Ababa City Arbitration Board in accordance with Ethiopian law.</w:t>
      </w:r>
    </w:p>
    <w:bookmarkEnd w:id="23"/>
    <w:p>
      <w:pPr>
        <w:pStyle w:val="BodyText"/>
      </w:pPr>
      <w:r>
        <w:rPr>
          <w:bCs/>
          <w:b/>
        </w:rPr>
        <w:t xml:space="preserve">Addis Ababa Primary Teacher Services Ltd.</w:t>
      </w:r>
      <w:r>
        <w:t xml:space="preserve"> </w:t>
      </w:r>
      <w:r>
        <w:t xml:space="preserve">| Bole Road, Woreda 03, Bole Sub-City, Addis Ababa, Ethiopia</w:t>
      </w:r>
    </w:p>
    <w:p>
      <w:pPr>
        <w:pStyle w:val="BodyText"/>
      </w:pPr>
      <w:r>
        <w:t xml:space="preserve">Tel: +251-11-662-3458 | Email: billing@aapts-ethiopia.com | TIN: 0012345678</w:t>
      </w:r>
    </w:p>
    <w:p>
      <w:pPr>
        <w:pStyle w:val="BodyText"/>
      </w:pPr>
      <w:r>
        <w:t xml:space="preserve">This is a computer-generated invoice and does not require a physical signature. It is valid as an official financial document under Ethiopian commercial and tax regulations.</w:t>
      </w:r>
    </w:p>
    <w:p>
      <w:pPr>
        <w:pStyle w:val="BodyText"/>
      </w:pPr>
      <w:r>
        <w:t xml:space="preserve">Thank you for choosing our Primary Teacher services in Addis Ababa, Ethiopia. We are committed to excellence in primary education.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Addis Ababa, Ethiopia</dc:title>
  <dc:creator/>
  <dc:language>en</dc:language>
  <cp:keywords/>
  <dcterms:created xsi:type="dcterms:W3CDTF">2026-10-10T09:14:34Z</dcterms:created>
  <dcterms:modified xsi:type="dcterms:W3CDTF">2026-10-10T09:14:34Z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