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voice"/>
    <w:p>
      <w:pPr>
        <w:pStyle w:val="Heading1"/>
      </w:pPr>
      <w:r>
        <w:t xml:space="preserve">INVOICE</w:t>
      </w:r>
    </w:p>
    <w:p>
      <w:pPr>
        <w:pStyle w:val="FirstParagraph"/>
      </w:pPr>
      <w:r>
        <w:t xml:space="preserve">Teacher Primary Educational Services</w:t>
      </w:r>
    </w:p>
    <w:p>
      <w:pPr>
        <w:pStyle w:val="BodyText"/>
      </w:pPr>
      <w:r>
        <w:t xml:space="preserve">India New Delhi | Gurugram Road, Sector 15, New Delhi – 110002</w:t>
      </w:r>
    </w:p>
    <w:p>
      <w:pPr>
        <w:pStyle w:val="BodyText"/>
      </w:pPr>
      <w:r>
        <w:t xml:space="preserve">GSTIN: 07AABCT1234F1Z5 | CIN: U85300DL2019PTC345678</w:t>
      </w:r>
    </w:p>
    <w:p>
      <w:pPr>
        <w:pStyle w:val="BodyText"/>
      </w:pPr>
      <w:r>
        <w:t xml:space="preserve">OFFICIAL INVOICE – INDIA NEW DELHI</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TPI/ND/2025/00472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India New Delhi</w:t>
      </w:r>
    </w:p>
    <w:bookmarkEnd w:id="21"/>
    <w:bookmarkStart w:id="22" w:name="bill-to"/>
    <w:p>
      <w:pPr>
        <w:pStyle w:val="Heading3"/>
      </w:pPr>
      <w:r>
        <w:t xml:space="preserve">Bill To</w:t>
      </w:r>
    </w:p>
    <w:p>
      <w:pPr>
        <w:pStyle w:val="FirstParagraph"/>
      </w:pPr>
      <w:r>
        <w:rPr>
          <w:bCs/>
          <w:b/>
        </w:rPr>
        <w:t xml:space="preserve">Delhi Public Academy of Learning</w:t>
      </w:r>
    </w:p>
    <w:p>
      <w:pPr>
        <w:pStyle w:val="BodyText"/>
      </w:pPr>
      <w:r>
        <w:t xml:space="preserve">Plot No. 42, Nehru Place, New Delhi</w:t>
      </w:r>
    </w:p>
    <w:p>
      <w:pPr>
        <w:pStyle w:val="BodyText"/>
      </w:pPr>
      <w:r>
        <w:t xml:space="preserve">India New Delhi – 110019</w:t>
      </w:r>
    </w:p>
    <w:p>
      <w:pPr>
        <w:pStyle w:val="BodyText"/>
      </w:pPr>
      <w:r>
        <w:t xml:space="preserve">Contact: Mr. Rajesh Kumar</w:t>
      </w:r>
    </w:p>
    <w:p>
      <w:pPr>
        <w:pStyle w:val="BodyText"/>
      </w:pPr>
      <w:r>
        <w:t xml:space="preserve">Email: accounts@dpalearning.in</w:t>
      </w:r>
    </w:p>
    <w:p>
      <w:pPr>
        <w:pStyle w:val="BodyText"/>
      </w:pPr>
      <w:r>
        <w:t xml:space="preserve">GSTIN: 07AAACD5678K1Z2</w:t>
      </w:r>
    </w:p>
    <w:bookmarkEnd w:id="22"/>
    <w:bookmarkStart w:id="25" w:name="X0a8fd69a8831fe0123199bcfd2465ab16da0758"/>
    <w:p>
      <w:pPr>
        <w:pStyle w:val="Heading2"/>
      </w:pPr>
      <w:r>
        <w:t xml:space="preserve">Description of Teacher Primary Services Rendered</w:t>
      </w:r>
    </w:p>
    <w:p>
      <w:pPr>
        <w:pStyle w:val="FirstParagraph"/>
      </w:pPr>
      <w:r>
        <w:t xml:space="preserve">This Invoice is issued by the undersigned Teacher Primary professional operating in India New Delhi for the provision of comprehensive primary education instructional services, curriculum development, and academic mentoring as detailed below. All services were delivered in accordance with the National Curriculum Framework (NCF) guidelines prescribed by the Central Board of Secondary Education (CBSE) and the Delhi Education Board for the academic session 2024–2025.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Teacher Primary – Daily Classroom Instruction (Classes 1 to 5), covering Mathematics, Science, English, and Social Studies as per the India New Delhi academic calendar</w:t>
            </w:r>
          </w:p>
        </w:tc>
        <w:tc>
          <w:tcPr/>
          <w:p>
            <w:pPr>
              <w:pStyle w:val="Compact"/>
              <w:jc w:val="left"/>
            </w:pPr>
            <w:r>
              <w:t xml:space="preserve">180 days</w:t>
            </w:r>
          </w:p>
        </w:tc>
        <w:tc>
          <w:tcPr/>
          <w:p>
            <w:pPr>
              <w:pStyle w:val="Compact"/>
              <w:jc w:val="left"/>
            </w:pPr>
            <w:r>
              <w:t xml:space="preserve">₹ 450.00</w:t>
            </w:r>
          </w:p>
        </w:tc>
        <w:tc>
          <w:tcPr/>
          <w:p>
            <w:pPr>
              <w:pStyle w:val="Compact"/>
              <w:jc w:val="left"/>
            </w:pPr>
            <w:r>
              <w:t xml:space="preserve">₹ 81,000.00</w:t>
            </w:r>
          </w:p>
        </w:tc>
      </w:tr>
      <w:tr>
        <w:tc>
          <w:tcPr/>
          <w:p>
            <w:pPr>
              <w:pStyle w:val="Compact"/>
              <w:jc w:val="left"/>
            </w:pPr>
            <w:r>
              <w:t xml:space="preserve">2</w:t>
            </w:r>
          </w:p>
        </w:tc>
        <w:tc>
          <w:tcPr/>
          <w:p>
            <w:pPr>
              <w:pStyle w:val="Compact"/>
              <w:jc w:val="left"/>
            </w:pPr>
            <w:r>
              <w:t xml:space="preserve">Teacher Primary – Weekly Remedial and Enrichment Sessions for underperforming students in primary sections, conducted at the India New Delhi campus</w:t>
            </w:r>
          </w:p>
        </w:tc>
        <w:tc>
          <w:tcPr/>
          <w:p>
            <w:pPr>
              <w:pStyle w:val="Compact"/>
              <w:jc w:val="left"/>
            </w:pPr>
            <w:r>
              <w:t xml:space="preserve">40 sessions</w:t>
            </w:r>
          </w:p>
        </w:tc>
        <w:tc>
          <w:tcPr/>
          <w:p>
            <w:pPr>
              <w:pStyle w:val="Compact"/>
              <w:jc w:val="left"/>
            </w:pPr>
            <w:r>
              <w:t xml:space="preserve">₹ 800.00</w:t>
            </w:r>
          </w:p>
        </w:tc>
        <w:tc>
          <w:tcPr/>
          <w:p>
            <w:pPr>
              <w:pStyle w:val="Compact"/>
              <w:jc w:val="left"/>
            </w:pPr>
            <w:r>
              <w:t xml:space="preserve">₹ 32,000.00</w:t>
            </w:r>
          </w:p>
        </w:tc>
      </w:tr>
      <w:tr>
        <w:tc>
          <w:tcPr/>
          <w:p>
            <w:pPr>
              <w:pStyle w:val="Compact"/>
              <w:jc w:val="left"/>
            </w:pPr>
            <w:r>
              <w:t xml:space="preserve">3</w:t>
            </w:r>
          </w:p>
        </w:tc>
        <w:tc>
          <w:tcPr/>
          <w:p>
            <w:pPr>
              <w:pStyle w:val="Compact"/>
              <w:jc w:val="left"/>
            </w:pPr>
            <w:r>
              <w:t xml:space="preserve">Teacher Primary – Curriculum Planning and Lesson Preparation for the academic year, including alignment with India New Delhi board examination standards</w:t>
            </w:r>
          </w:p>
        </w:tc>
        <w:tc>
          <w:tcPr/>
          <w:p>
            <w:pPr>
              <w:pStyle w:val="Compact"/>
              <w:jc w:val="left"/>
            </w:pPr>
            <w:r>
              <w:t xml:space="preserve">1 lot</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4</w:t>
            </w:r>
          </w:p>
        </w:tc>
        <w:tc>
          <w:tcPr/>
          <w:p>
            <w:pPr>
              <w:pStyle w:val="Compact"/>
              <w:jc w:val="left"/>
            </w:pPr>
            <w:r>
              <w:t xml:space="preserve">Teacher Primary – Parent-Teacher Interaction Meetings and Student Progress Reporting (quarterly), held in India New Delhi</w:t>
            </w:r>
          </w:p>
        </w:tc>
        <w:tc>
          <w:tcPr/>
          <w:p>
            <w:pPr>
              <w:pStyle w:val="Compact"/>
              <w:jc w:val="left"/>
            </w:pPr>
            <w:r>
              <w:t xml:space="preserve">4 meetings</w:t>
            </w:r>
          </w:p>
        </w:tc>
        <w:tc>
          <w:tcPr/>
          <w:p>
            <w:pPr>
              <w:pStyle w:val="Compact"/>
              <w:jc w:val="left"/>
            </w:pPr>
            <w:r>
              <w:t xml:space="preserve">₹ 2,500.00</w:t>
            </w:r>
          </w:p>
        </w:tc>
        <w:tc>
          <w:tcPr/>
          <w:p>
            <w:pPr>
              <w:pStyle w:val="Compact"/>
              <w:jc w:val="left"/>
            </w:pPr>
            <w:r>
              <w:t xml:space="preserve">₹ 10,000.00</w:t>
            </w:r>
          </w:p>
        </w:tc>
      </w:tr>
      <w:tr>
        <w:tc>
          <w:tcPr/>
          <w:p>
            <w:pPr>
              <w:pStyle w:val="Compact"/>
              <w:jc w:val="left"/>
            </w:pPr>
            <w:r>
              <w:t xml:space="preserve">5</w:t>
            </w:r>
          </w:p>
        </w:tc>
        <w:tc>
          <w:tcPr/>
          <w:p>
            <w:pPr>
              <w:pStyle w:val="Compact"/>
              <w:jc w:val="left"/>
            </w:pPr>
            <w:r>
              <w:t xml:space="preserve">Teacher Primary – Annual Assessment Design, Evaluation, and Grading for primary-level students as mandated by the India New Delhi education authority</w:t>
            </w:r>
          </w:p>
        </w:tc>
        <w:tc>
          <w:tcPr/>
          <w:p>
            <w:pPr>
              <w:pStyle w:val="Compact"/>
              <w:jc w:val="left"/>
            </w:pPr>
            <w:r>
              <w:t xml:space="preserve">1 lot</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6</w:t>
            </w:r>
          </w:p>
        </w:tc>
        <w:tc>
          <w:tcPr/>
          <w:p>
            <w:pPr>
              <w:pStyle w:val="Compact"/>
              <w:jc w:val="left"/>
            </w:pPr>
            <w:r>
              <w:t xml:space="preserve">Teacher Primary – Professional Development Workshop Participation and Certification (India New Delhi Education Council, 2025)</w:t>
            </w:r>
          </w:p>
        </w:tc>
        <w:tc>
          <w:tcPr/>
          <w:p>
            <w:pPr>
              <w:pStyle w:val="Compact"/>
              <w:jc w:val="left"/>
            </w:pPr>
            <w:r>
              <w:t xml:space="preserve">1 event</w:t>
            </w:r>
          </w:p>
        </w:tc>
        <w:tc>
          <w:tcPr/>
          <w:p>
            <w:pPr>
              <w:pStyle w:val="Compact"/>
              <w:jc w:val="left"/>
            </w:pPr>
            <w:r>
              <w:t xml:space="preserve">₹ 5,000.00</w:t>
            </w:r>
          </w:p>
        </w:tc>
        <w:tc>
          <w:tcPr/>
          <w:p>
            <w:pPr>
              <w:pStyle w:val="Compact"/>
              <w:jc w:val="left"/>
            </w:pPr>
            <w:r>
              <w:t xml:space="preserve">₹ 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(INR)</w:t>
            </w:r>
          </w:p>
        </w:tc>
      </w:tr>
      <w:tr>
        <w:tc>
          <w:tcPr/>
          <w:p>
            <w:pPr>
              <w:pStyle w:val="Compact"/>
              <w:jc w:val="left"/>
            </w:pPr>
            <w:r>
              <w:t xml:space="preserve">Subtotal</w:t>
            </w:r>
          </w:p>
        </w:tc>
        <w:tc>
          <w:tcPr/>
          <w:p>
            <w:pPr>
              <w:pStyle w:val="Compact"/>
              <w:jc w:val="left"/>
            </w:pPr>
            <w:r>
              <w:t xml:space="preserve">₹ 148,500.00</w:t>
            </w:r>
          </w:p>
        </w:tc>
      </w:tr>
      <w:tr>
        <w:tc>
          <w:tcPr/>
          <w:p>
            <w:pPr>
              <w:pStyle w:val="Compact"/>
              <w:jc w:val="left"/>
            </w:pPr>
            <w:r>
              <w:t xml:space="preserve">GST @ 18% (Applicable in India New Delhi)</w:t>
            </w:r>
          </w:p>
        </w:tc>
        <w:tc>
          <w:tcPr/>
          <w:p>
            <w:pPr>
              <w:pStyle w:val="Compact"/>
              <w:jc w:val="left"/>
            </w:pPr>
            <w:r>
              <w:t xml:space="preserve">₹ 26,730.00</w:t>
            </w:r>
          </w:p>
        </w:tc>
      </w:tr>
      <w:tr>
        <w:tc>
          <w:tcPr/>
          <w:p>
            <w:pPr>
              <w:pStyle w:val="Compact"/>
              <w:jc w:val="left"/>
            </w:pPr>
            <w:r>
              <w:t xml:space="preserve">Professional Service Surcharge @ 2%</w:t>
            </w:r>
          </w:p>
        </w:tc>
        <w:tc>
          <w:tcPr/>
          <w:p>
            <w:pPr>
              <w:pStyle w:val="Compact"/>
              <w:jc w:val="left"/>
            </w:pPr>
            <w:r>
              <w:t xml:space="preserve">₹ 2,970.00</w:t>
            </w:r>
          </w:p>
        </w:tc>
      </w:tr>
      <w:tr>
        <w:tc>
          <w:tcPr/>
          <w:p>
            <w:pPr>
              <w:pStyle w:val="Compact"/>
              <w:jc w:val="left"/>
            </w:pPr>
            <w:r>
              <w:t xml:space="preserve">Less: Advance Payment Received (Invoice Ref: TPI/ND/2025/00311)</w:t>
            </w:r>
          </w:p>
        </w:tc>
        <w:tc>
          <w:tcPr/>
          <w:p>
            <w:pPr>
              <w:pStyle w:val="Compact"/>
              <w:jc w:val="left"/>
            </w:pPr>
            <w:r>
              <w:t xml:space="preserve">– ₹ 50,000.00</w:t>
            </w:r>
          </w:p>
        </w:tc>
      </w:tr>
      <w:tr>
        <w:tc>
          <w:tcPr/>
          <w:p>
            <w:pPr>
              <w:pStyle w:val="Compact"/>
              <w:jc w:val="left"/>
            </w:pPr>
            <w:r>
              <w:t xml:space="preserve">Grand Total Payable</w:t>
            </w:r>
          </w:p>
        </w:tc>
        <w:tc>
          <w:tcPr/>
          <w:p>
            <w:pPr>
              <w:pStyle w:val="Compact"/>
              <w:jc w:val="left"/>
            </w:pPr>
            <w:r>
              <w:t xml:space="preserve">₹ 128,200.00</w:t>
            </w:r>
          </w:p>
        </w:tc>
      </w:tr>
    </w:tbl>
    <w:bookmarkStart w:id="23" w:name="payment-instructions-india-new-delhi"/>
    <w:p>
      <w:pPr>
        <w:pStyle w:val="Heading3"/>
      </w:pPr>
      <w:r>
        <w:t xml:space="preserve">Payment Instructions – India New Delhi</w:t>
      </w:r>
    </w:p>
    <w:p>
      <w:pPr>
        <w:pStyle w:val="FirstParagraph"/>
      </w:pPr>
      <w:r>
        <w:t xml:space="preserve">Please remit the total amount of</w:t>
      </w:r>
      <w:r>
        <w:t xml:space="preserve"> </w:t>
      </w:r>
      <w:r>
        <w:rPr>
          <w:bCs/>
          <w:b/>
        </w:rPr>
        <w:t xml:space="preserve">₹ 1,28,200.00 (One Lakh Twenty-Eight Thousand Two Hundred Rupees Only)</w:t>
      </w:r>
      <w:r>
        <w:t xml:space="preserve"> </w:t>
      </w:r>
      <w:r>
        <w:t xml:space="preserve">via the following bank account. This Invoice must be settled on or before the due date of 30 June 2025 to avoid late-payment interest as per the India New Delhi commercial regulations.</w:t>
      </w:r>
    </w:p>
    <w:p>
      <w:pPr>
        <w:pStyle w:val="BodyText"/>
      </w:pPr>
      <w:r>
        <w:rPr>
          <w:bCs/>
          <w:b/>
        </w:rPr>
        <w:t xml:space="preserve">Bank Name:</w:t>
      </w:r>
      <w:r>
        <w:t xml:space="preserve"> </w:t>
      </w:r>
      <w:r>
        <w:t xml:space="preserve">State Bank of India, Nehru Place Branch, India New Delhi</w:t>
      </w:r>
    </w:p>
    <w:p>
      <w:pPr>
        <w:pStyle w:val="BodyText"/>
      </w:pPr>
      <w:r>
        <w:rPr>
          <w:bCs/>
          <w:b/>
        </w:rPr>
        <w:t xml:space="preserve">Account Name:</w:t>
      </w:r>
      <w:r>
        <w:t xml:space="preserve"> </w:t>
      </w:r>
      <w:r>
        <w:t xml:space="preserve">Sunita Devi (Teacher Primary)</w:t>
      </w:r>
    </w:p>
    <w:p>
      <w:pPr>
        <w:pStyle w:val="BodyText"/>
      </w:pPr>
      <w:r>
        <w:rPr>
          <w:bCs/>
          <w:b/>
        </w:rPr>
        <w:t xml:space="preserve">Account Number:</w:t>
      </w:r>
      <w:r>
        <w:t xml:space="preserve"> </w:t>
      </w:r>
      <w:r>
        <w:t xml:space="preserve">3014 5678 9012 345</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sunita.devi.teacher@okaxis</w:t>
      </w:r>
    </w:p>
    <w:p>
      <w:pPr>
        <w:pStyle w:val="BodyText"/>
      </w:pPr>
      <w:r>
        <w:rPr>
          <w:bCs/>
          <w:b/>
        </w:rPr>
        <w:t xml:space="preserve">Reference:</w:t>
      </w:r>
      <w:r>
        <w:t xml:space="preserve"> </w:t>
      </w:r>
      <w:r>
        <w:t xml:space="preserve">Please quote Invoice Number TPI/ND/2025/00472 in all payment communications.</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is valid for 30 days from the date of issue. Any payment received after the due date shall attract a late fee of 1.5% per month on the outstanding balance, in compliance with the India New Delhi commercial tax regulations.</w:t>
      </w:r>
    </w:p>
    <w:p>
      <w:pPr>
        <w:numPr>
          <w:ilvl w:val="0"/>
          <w:numId w:val="1001"/>
        </w:numPr>
        <w:pStyle w:val="Compact"/>
      </w:pPr>
      <w:r>
        <w:t xml:space="preserve">All services rendered by the Teacher Primary professional are subject to the terms of the Master Service Agreement dated 1 April 2025, executed between the parties in India New Delhi.</w:t>
      </w:r>
    </w:p>
    <w:p>
      <w:pPr>
        <w:numPr>
          <w:ilvl w:val="0"/>
          <w:numId w:val="1001"/>
        </w:numPr>
        <w:pStyle w:val="Compact"/>
      </w:pPr>
      <w:r>
        <w:t xml:space="preserve">The Teacher Primary services described in this Invoice are non-refundable once the instructional sessions have been conducted. Partial refunds, if applicable, shall be at the sole discretion of the service provider.</w:t>
      </w:r>
    </w:p>
    <w:p>
      <w:pPr>
        <w:numPr>
          <w:ilvl w:val="0"/>
          <w:numId w:val="1001"/>
        </w:numPr>
        <w:pStyle w:val="Compact"/>
      </w:pPr>
      <w:r>
        <w:t xml:space="preserve">GST has been calculated at the standard rate of 18% as applicable to educational professional services in India New Delhi. The Invoice is issued in accordance with the Central Goods and Services Tax Act, 2017, and the Delhi State GST rules.</w:t>
      </w:r>
    </w:p>
    <w:p>
      <w:pPr>
        <w:numPr>
          <w:ilvl w:val="0"/>
          <w:numId w:val="1001"/>
        </w:numPr>
        <w:pStyle w:val="Compact"/>
      </w:pPr>
      <w:r>
        <w:t xml:space="preserve">Any disputes arising from this Invoice shall be subject to the exclusive jurisdiction of the competent courts in India New Delhi, and shall be resolved in accordance with the laws of India.</w:t>
      </w:r>
    </w:p>
    <w:p>
      <w:pPr>
        <w:numPr>
          <w:ilvl w:val="0"/>
          <w:numId w:val="1001"/>
        </w:numPr>
        <w:pStyle w:val="Compact"/>
      </w:pPr>
      <w:r>
        <w:t xml:space="preserve">The Teacher Primary service provider reserves the right to amend rates for subsequent academic terms with a minimum of 30 days' written notice to the client institution in India New Delhi.</w:t>
      </w:r>
    </w:p>
    <w:p>
      <w:pPr>
        <w:numPr>
          <w:ilvl w:val="0"/>
          <w:numId w:val="1001"/>
        </w:numPr>
        <w:pStyle w:val="Compact"/>
      </w:pPr>
      <w:r>
        <w:t xml:space="preserve">This Invoice constitutes a legally binding document. The Teacher Primary professional's signature and the institutional stamp serve as authentication of the transaction recorded herein.</w:t>
      </w:r>
    </w:p>
    <w:bookmarkEnd w:id="24"/>
    <w:p>
      <w:pPr>
        <w:pStyle w:val="FirstParagraph"/>
      </w:pPr>
      <w:r>
        <w:t xml:space="preserve">___________________________</w:t>
      </w:r>
    </w:p>
    <w:p>
      <w:pPr>
        <w:pStyle w:val="BodyText"/>
      </w:pPr>
      <w:r>
        <w:rPr>
          <w:bCs/>
          <w:b/>
        </w:rPr>
        <w:t xml:space="preserve">Sunita Devi</w:t>
      </w:r>
    </w:p>
    <w:p>
      <w:pPr>
        <w:pStyle w:val="BodyText"/>
      </w:pPr>
      <w:r>
        <w:t xml:space="preserve">Teacher Primary – Senior Educator</w:t>
      </w:r>
    </w:p>
    <w:p>
      <w:pPr>
        <w:pStyle w:val="BodyText"/>
      </w:pPr>
      <w:r>
        <w:t xml:space="preserve">India New Delhi</w:t>
      </w:r>
    </w:p>
    <w:p>
      <w:pPr>
        <w:pStyle w:val="BodyText"/>
      </w:pPr>
      <w:r>
        <w:t xml:space="preserve">Authorised Signatory</w:t>
      </w:r>
    </w:p>
    <w:p>
      <w:pPr>
        <w:pStyle w:val="BodyText"/>
      </w:pPr>
      <w:r>
        <w:t xml:space="preserve">___________________________</w:t>
      </w:r>
    </w:p>
    <w:p>
      <w:pPr>
        <w:pStyle w:val="BodyText"/>
      </w:pPr>
      <w:r>
        <w:rPr>
          <w:bCs/>
          <w:b/>
        </w:rPr>
        <w:t xml:space="preserve">For Delhi Public Academy of Learning</w:t>
      </w:r>
    </w:p>
    <w:p>
      <w:pPr>
        <w:pStyle w:val="BodyText"/>
      </w:pPr>
      <w:r>
        <w:t xml:space="preserve">Authorised Representative</w:t>
      </w:r>
    </w:p>
    <w:p>
      <w:pPr>
        <w:pStyle w:val="BodyText"/>
      </w:pPr>
      <w:r>
        <w:t xml:space="preserve">India New Delhi</w:t>
      </w:r>
    </w:p>
    <w:p>
      <w:pPr>
        <w:pStyle w:val="BodyText"/>
      </w:pPr>
      <w:r>
        <w:t xml:space="preserve">Received and Accepted</w:t>
      </w:r>
    </w:p>
    <w:p>
      <w:pPr>
        <w:pStyle w:val="BodyText"/>
      </w:pPr>
      <w:r>
        <w:t xml:space="preserve">This Invoice was generated and issued in India New Delhi. The Teacher Primary services listed herein are provided under the regulatory framework of the Delhi Government Education Department and the Central Board of Secondary Education, India New Delhi.</w:t>
      </w:r>
    </w:p>
    <w:p>
      <w:pPr>
        <w:pStyle w:val="BodyText"/>
      </w:pPr>
      <w:r>
        <w:t xml:space="preserve">For queries regarding this Invoice, please contact: invoice.support@teacherprimary-nd.in | Phone: +91-11-4567-8901</w:t>
      </w:r>
    </w:p>
    <w:p>
      <w:pPr>
        <w:pStyle w:val="BodyText"/>
      </w:pPr>
      <w:r>
        <w:t xml:space="preserve">© 2025 Teacher Primary Educational Services, India New Delhi. All Rights Reserved. Invoice No. TPI/ND/2025/00472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India New Delhi</dc:title>
  <dc:creator/>
  <dc:language>en</dc:language>
  <cp:keywords/>
  <dcterms:created xsi:type="dcterms:W3CDTF">2026-10-10T08:41:57Z</dcterms:created>
  <dcterms:modified xsi:type="dcterms:W3CDTF">2026-10-10T08:41:57Z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