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invoice"/>
    <w:p>
      <w:pPr>
        <w:pStyle w:val="Heading1"/>
      </w:pPr>
      <w:r>
        <w:t xml:space="preserve">INVOICE</w:t>
      </w:r>
    </w:p>
    <w:p>
      <w:pPr>
        <w:pStyle w:val="FirstParagraph"/>
      </w:pPr>
      <w:r>
        <w:t xml:space="preserve">Teacher Primary Education Services — Israel Jerusalem</w:t>
      </w:r>
    </w:p>
    <w:p>
      <w:pPr>
        <w:pStyle w:val="BodyText"/>
      </w:pPr>
      <w:r>
        <w:t xml:space="preserve">Official Invoice Document for Primary Teacher Services Rendered in the Municipality of Jerusalem, State of Israel</w:t>
      </w:r>
    </w:p>
    <w:bookmarkEnd w:id="20"/>
    <w:bookmarkStart w:id="21" w:name="issued-by-service-provider"/>
    <w:p>
      <w:pPr>
        <w:pStyle w:val="Heading3"/>
      </w:pPr>
      <w:r>
        <w:t xml:space="preserve">Issued By (Service Provider)</w:t>
      </w:r>
    </w:p>
    <w:p>
      <w:pPr>
        <w:pStyle w:val="FirstParagraph"/>
      </w:pPr>
      <w:r>
        <w:rPr>
          <w:bCs/>
          <w:b/>
        </w:rPr>
        <w:t xml:space="preserve">Jerusalem Primary Education Institute</w:t>
      </w:r>
    </w:p>
    <w:p>
      <w:pPr>
        <w:pStyle w:val="BodyText"/>
      </w:pPr>
      <w:r>
        <w:t xml:space="preserve">14 King David Street, Old City District</w:t>
      </w:r>
    </w:p>
    <w:p>
      <w:pPr>
        <w:pStyle w:val="BodyText"/>
      </w:pPr>
      <w:r>
        <w:t xml:space="preserve">Jerusalem, Israel — 9710000</w:t>
      </w:r>
    </w:p>
    <w:p>
      <w:pPr>
        <w:pStyle w:val="BodyText"/>
      </w:pPr>
      <w:r>
        <w:t xml:space="preserve">VAT Registration No.: 51-234-567-8</w:t>
      </w:r>
    </w:p>
    <w:p>
      <w:pPr>
        <w:pStyle w:val="BodyText"/>
      </w:pPr>
      <w:r>
        <w:t xml:space="preserve">Tel: +972-2-625-4321</w:t>
      </w:r>
    </w:p>
    <w:p>
      <w:pPr>
        <w:pStyle w:val="BodyText"/>
      </w:pPr>
      <w:r>
        <w:t xml:space="preserve">Email: billing@jerusalemprimaryedu.co.il</w:t>
      </w:r>
    </w:p>
    <w:bookmarkEnd w:id="21"/>
    <w:bookmarkStart w:id="22" w:name="billed-to-client-employer"/>
    <w:p>
      <w:pPr>
        <w:pStyle w:val="Heading3"/>
      </w:pPr>
      <w:r>
        <w:t xml:space="preserve">Billed To (Client / Employer)</w:t>
      </w:r>
    </w:p>
    <w:p>
      <w:pPr>
        <w:pStyle w:val="FirstParagraph"/>
      </w:pPr>
      <w:r>
        <w:rPr>
          <w:bCs/>
          <w:b/>
        </w:rPr>
        <w:t xml:space="preserve">Ministry of Education — Jerusalem District Office</w:t>
      </w:r>
    </w:p>
    <w:p>
      <w:pPr>
        <w:pStyle w:val="BodyText"/>
      </w:pPr>
      <w:r>
        <w:t xml:space="preserve">22 Ben Yehuda Street, Government Quarter</w:t>
      </w:r>
    </w:p>
    <w:p>
      <w:pPr>
        <w:pStyle w:val="BodyText"/>
      </w:pPr>
      <w:r>
        <w:t xml:space="preserve">Jerusalem, Israel — 9495000</w:t>
      </w:r>
    </w:p>
    <w:p>
      <w:pPr>
        <w:pStyle w:val="BodyText"/>
      </w:pPr>
      <w:r>
        <w:t xml:space="preserve">Account Reference: EDU-JER-2025-0847</w:t>
      </w:r>
    </w:p>
    <w:p>
      <w:pPr>
        <w:pStyle w:val="BodyText"/>
      </w:pPr>
      <w:r>
        <w:t xml:space="preserve">Contact: Ms. Rivka Levi, Procurement Officer</w:t>
      </w:r>
    </w:p>
    <w:p>
      <w:pPr>
        <w:pStyle w:val="BodyText"/>
      </w:pPr>
      <w:r>
        <w:t xml:space="preserve">Email: r.levi@education.gov.il</w:t>
      </w:r>
    </w:p>
    <w:bookmarkEnd w:id="22"/>
    <w:p>
      <w:pPr>
        <w:pStyle w:val="BodyText"/>
      </w:pPr>
      <w:r>
        <w:rPr>
          <w:bCs/>
          <w:b/>
        </w:rPr>
        <w:t xml:space="preserve">Invoice Number:</w:t>
      </w:r>
      <w:r>
        <w:t xml:space="preserve"> </w:t>
      </w:r>
      <w:r>
        <w:t xml:space="preserve">INV-JER-TP-2025-00342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Israeli New Shekel (ILS / –)</w:t>
      </w:r>
    </w:p>
    <w:p>
      <w:pPr>
        <w:pStyle w:val="BodyText"/>
      </w:pPr>
      <w:r>
        <w:rPr>
          <w:bCs/>
          <w:b/>
        </w:rPr>
        <w:t xml:space="preserve">Payment Method:</w:t>
      </w:r>
      <w:r>
        <w:t xml:space="preserve"> </w:t>
      </w:r>
      <w:r>
        <w:t xml:space="preserve">Bank Transfer</w:t>
      </w:r>
    </w:p>
    <w:bookmarkStart w:id="25" w:name="X0f5c8e4751560d2081fc513a64606ad58e82cbd"/>
    <w:p>
      <w:pPr>
        <w:pStyle w:val="Heading2"/>
      </w:pPr>
      <w:r>
        <w:t xml:space="preserve">Invoice Line Items — Teacher Primary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Teacher Primary — Full-time classroom instruction for Grades 1–4, Hebrew language and literacy curriculum, Jerusalem Municipal School Network</w:t>
            </w:r>
          </w:p>
        </w:tc>
        <w:tc>
          <w:tcPr/>
          <w:p>
            <w:pPr>
              <w:pStyle w:val="Compact"/>
              <w:jc w:val="left"/>
            </w:pPr>
            <w:r>
              <w:t xml:space="preserve">Jan–Jun 2025</w:t>
            </w:r>
          </w:p>
        </w:tc>
        <w:tc>
          <w:tcPr/>
          <w:p>
            <w:pPr>
              <w:pStyle w:val="Compact"/>
              <w:jc w:val="left"/>
            </w:pPr>
            <w:r>
              <w:t xml:space="preserve">1,240</w:t>
            </w:r>
          </w:p>
        </w:tc>
        <w:tc>
          <w:tcPr/>
          <w:p>
            <w:pPr>
              <w:pStyle w:val="Compact"/>
              <w:jc w:val="left"/>
            </w:pPr>
            <w:r>
              <w:t xml:space="preserve">85.00</w:t>
            </w:r>
          </w:p>
        </w:tc>
        <w:tc>
          <w:tcPr/>
          <w:p>
            <w:pPr>
              <w:pStyle w:val="Compact"/>
              <w:jc w:val="left"/>
            </w:pPr>
            <w:r>
              <w:t xml:space="preserve">105,400.00</w:t>
            </w:r>
          </w:p>
        </w:tc>
      </w:tr>
      <w:tr>
        <w:tc>
          <w:tcPr/>
          <w:p>
            <w:pPr>
              <w:pStyle w:val="Compact"/>
              <w:jc w:val="left"/>
            </w:pPr>
            <w:r>
              <w:t xml:space="preserve">2</w:t>
            </w:r>
          </w:p>
        </w:tc>
        <w:tc>
          <w:tcPr/>
          <w:p>
            <w:pPr>
              <w:pStyle w:val="Compact"/>
              <w:jc w:val="left"/>
            </w:pPr>
            <w:r>
              <w:t xml:space="preserve">Teacher Primary — Mathematics and science instruction for Grades 3–5, aligned with the Israeli National Curriculum for Primary Education</w:t>
            </w:r>
          </w:p>
        </w:tc>
        <w:tc>
          <w:tcPr/>
          <w:p>
            <w:pPr>
              <w:pStyle w:val="Compact"/>
              <w:jc w:val="left"/>
            </w:pPr>
            <w:r>
              <w:t xml:space="preserve">Jan–Jun 2025</w:t>
            </w:r>
          </w:p>
        </w:tc>
        <w:tc>
          <w:tcPr/>
          <w:p>
            <w:pPr>
              <w:pStyle w:val="Compact"/>
              <w:jc w:val="left"/>
            </w:pPr>
            <w:r>
              <w:t xml:space="preserve">620</w:t>
            </w:r>
          </w:p>
        </w:tc>
        <w:tc>
          <w:tcPr/>
          <w:p>
            <w:pPr>
              <w:pStyle w:val="Compact"/>
              <w:jc w:val="left"/>
            </w:pPr>
            <w:r>
              <w:t xml:space="preserve">92.00</w:t>
            </w:r>
          </w:p>
        </w:tc>
        <w:tc>
          <w:tcPr/>
          <w:p>
            <w:pPr>
              <w:pStyle w:val="Compact"/>
              <w:jc w:val="left"/>
            </w:pPr>
            <w:r>
              <w:t xml:space="preserve">57,040.00</w:t>
            </w:r>
          </w:p>
        </w:tc>
      </w:tr>
      <w:tr>
        <w:tc>
          <w:tcPr/>
          <w:p>
            <w:pPr>
              <w:pStyle w:val="Compact"/>
              <w:jc w:val="left"/>
            </w:pPr>
            <w:r>
              <w:t xml:space="preserve">3</w:t>
            </w:r>
          </w:p>
        </w:tc>
        <w:tc>
          <w:tcPr/>
          <w:p>
            <w:pPr>
              <w:pStyle w:val="Compact"/>
              <w:jc w:val="left"/>
            </w:pPr>
            <w:r>
              <w:t xml:space="preserve">Teacher Primary — Special education support and individualized learning plans for students with learning difficulties, Jerusalem District</w:t>
            </w:r>
          </w:p>
        </w:tc>
        <w:tc>
          <w:tcPr/>
          <w:p>
            <w:pPr>
              <w:pStyle w:val="Compact"/>
              <w:jc w:val="left"/>
            </w:pPr>
            <w:r>
              <w:t xml:space="preserve">Jan–Jun 2025</w:t>
            </w:r>
          </w:p>
        </w:tc>
        <w:tc>
          <w:tcPr/>
          <w:p>
            <w:pPr>
              <w:pStyle w:val="Compact"/>
              <w:jc w:val="left"/>
            </w:pPr>
            <w:r>
              <w:t xml:space="preserve">310</w:t>
            </w:r>
          </w:p>
        </w:tc>
        <w:tc>
          <w:tcPr/>
          <w:p>
            <w:pPr>
              <w:pStyle w:val="Compact"/>
              <w:jc w:val="left"/>
            </w:pPr>
            <w:r>
              <w:t xml:space="preserve">110.00</w:t>
            </w:r>
          </w:p>
        </w:tc>
        <w:tc>
          <w:tcPr/>
          <w:p>
            <w:pPr>
              <w:pStyle w:val="Compact"/>
              <w:jc w:val="left"/>
            </w:pPr>
            <w:r>
              <w:t xml:space="preserve">34,100.00</w:t>
            </w:r>
          </w:p>
        </w:tc>
      </w:tr>
      <w:tr>
        <w:tc>
          <w:tcPr/>
          <w:p>
            <w:pPr>
              <w:pStyle w:val="Compact"/>
              <w:jc w:val="left"/>
            </w:pPr>
            <w:r>
              <w:t xml:space="preserve">4</w:t>
            </w:r>
          </w:p>
        </w:tc>
        <w:tc>
          <w:tcPr/>
          <w:p>
            <w:pPr>
              <w:pStyle w:val="Compact"/>
              <w:jc w:val="left"/>
            </w:pPr>
            <w:r>
              <w:t xml:space="preserve">Teacher Primary — Professional development workshops and curriculum planning sessions for primary school faculty, Israel Jerusalem Education Authority</w:t>
            </w:r>
          </w:p>
        </w:tc>
        <w:tc>
          <w:tcPr/>
          <w:p>
            <w:pPr>
              <w:pStyle w:val="Compact"/>
              <w:jc w:val="left"/>
            </w:pPr>
            <w:r>
              <w:t xml:space="preserve">Feb, Apr, May 2025</w:t>
            </w:r>
          </w:p>
        </w:tc>
        <w:tc>
          <w:tcPr/>
          <w:p>
            <w:pPr>
              <w:pStyle w:val="Compact"/>
              <w:jc w:val="left"/>
            </w:pPr>
            <w:r>
              <w:t xml:space="preserve">48</w:t>
            </w:r>
          </w:p>
        </w:tc>
        <w:tc>
          <w:tcPr/>
          <w:p>
            <w:pPr>
              <w:pStyle w:val="Compact"/>
              <w:jc w:val="left"/>
            </w:pPr>
            <w:r>
              <w:t xml:space="preserve">135.00</w:t>
            </w:r>
          </w:p>
        </w:tc>
        <w:tc>
          <w:tcPr/>
          <w:p>
            <w:pPr>
              <w:pStyle w:val="Compact"/>
              <w:jc w:val="left"/>
            </w:pPr>
            <w:r>
              <w:t xml:space="preserve">6,480.00</w:t>
            </w:r>
          </w:p>
        </w:tc>
      </w:tr>
      <w:tr>
        <w:tc>
          <w:tcPr/>
          <w:p>
            <w:pPr>
              <w:pStyle w:val="Compact"/>
              <w:jc w:val="left"/>
            </w:pPr>
            <w:r>
              <w:t xml:space="preserve">5</w:t>
            </w:r>
          </w:p>
        </w:tc>
        <w:tc>
          <w:tcPr/>
          <w:p>
            <w:pPr>
              <w:pStyle w:val="Compact"/>
              <w:jc w:val="left"/>
            </w:pPr>
            <w:r>
              <w:t xml:space="preserve">Teacher Primary — Parent-teacher conferences, student assessment reporting, and end-of-year academic evaluations for the Jerusalem primary school cohort</w:t>
            </w:r>
          </w:p>
        </w:tc>
        <w:tc>
          <w:tcPr/>
          <w:p>
            <w:pPr>
              <w:pStyle w:val="Compact"/>
              <w:jc w:val="left"/>
            </w:pPr>
            <w:r>
              <w:t xml:space="preserve">Jun 2025</w:t>
            </w:r>
          </w:p>
        </w:tc>
        <w:tc>
          <w:tcPr/>
          <w:p>
            <w:pPr>
              <w:pStyle w:val="Compact"/>
              <w:jc w:val="left"/>
            </w:pPr>
            <w:r>
              <w:t xml:space="preserve">72</w:t>
            </w:r>
          </w:p>
        </w:tc>
        <w:tc>
          <w:tcPr/>
          <w:p>
            <w:pPr>
              <w:pStyle w:val="Compact"/>
              <w:jc w:val="left"/>
            </w:pPr>
            <w:r>
              <w:t xml:space="preserve">78.00</w:t>
            </w:r>
          </w:p>
        </w:tc>
        <w:tc>
          <w:tcPr/>
          <w:p>
            <w:pPr>
              <w:pStyle w:val="Compact"/>
              <w:jc w:val="left"/>
            </w:pPr>
            <w:r>
              <w:t xml:space="preserve">5,616.00</w:t>
            </w:r>
          </w:p>
        </w:tc>
      </w:tr>
      <w:tr>
        <w:tc>
          <w:tcPr/>
          <w:p>
            <w:pPr>
              <w:pStyle w:val="Compact"/>
              <w:jc w:val="left"/>
            </w:pPr>
            <w:r>
              <w:t xml:space="preserve">6</w:t>
            </w:r>
          </w:p>
        </w:tc>
        <w:tc>
          <w:tcPr/>
          <w:p>
            <w:pPr>
              <w:pStyle w:val="Compact"/>
              <w:jc w:val="left"/>
            </w:pPr>
            <w:r>
              <w:t xml:space="preserve">Teacher Primary — Extracurricular arts, music, and cultural heritage programs celebrating Jerusalem's historical and multicultural identity for primary students</w:t>
            </w:r>
          </w:p>
        </w:tc>
        <w:tc>
          <w:tcPr/>
          <w:p>
            <w:pPr>
              <w:pStyle w:val="Compact"/>
              <w:jc w:val="left"/>
            </w:pPr>
            <w:r>
              <w:t xml:space="preserve">Jan–Jun 2025</w:t>
            </w:r>
          </w:p>
        </w:tc>
        <w:tc>
          <w:tcPr/>
          <w:p>
            <w:pPr>
              <w:pStyle w:val="Compact"/>
              <w:jc w:val="left"/>
            </w:pPr>
            <w:r>
              <w:t xml:space="preserve">180</w:t>
            </w:r>
          </w:p>
        </w:tc>
        <w:tc>
          <w:tcPr/>
          <w:p>
            <w:pPr>
              <w:pStyle w:val="Compact"/>
              <w:jc w:val="left"/>
            </w:pPr>
            <w:r>
              <w:t xml:space="preserve">70.00</w:t>
            </w:r>
          </w:p>
        </w:tc>
        <w:tc>
          <w:tcPr/>
          <w:p>
            <w:pPr>
              <w:pStyle w:val="Compact"/>
              <w:jc w:val="left"/>
            </w:pPr>
            <w:r>
              <w:t xml:space="preserve">12,600.00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221,236.00 ILS</w:t>
            </w:r>
          </w:p>
        </w:tc>
      </w:tr>
      <w:tr>
        <w:tc>
          <w:tcPr/>
          <w:p>
            <w:pPr>
              <w:pStyle w:val="Compact"/>
              <w:jc w:val="left"/>
            </w:pPr>
            <w:r>
              <w:t xml:space="preserve">VAT (18% — Israel Value Added Tax)</w:t>
            </w:r>
          </w:p>
        </w:tc>
        <w:tc>
          <w:tcPr/>
          <w:p>
            <w:pPr>
              <w:pStyle w:val="Compact"/>
              <w:jc w:val="left"/>
            </w:pPr>
            <w:r>
              <w:t xml:space="preserve">39,822.48 ILS</w:t>
            </w:r>
          </w:p>
        </w:tc>
      </w:tr>
      <w:tr>
        <w:tc>
          <w:tcPr/>
          <w:p>
            <w:pPr>
              <w:pStyle w:val="Compact"/>
              <w:jc w:val="left"/>
            </w:pPr>
            <w:r>
              <w:t xml:space="preserve">Discount (Early Payment — 2%)</w:t>
            </w:r>
          </w:p>
        </w:tc>
        <w:tc>
          <w:tcPr/>
          <w:p>
            <w:pPr>
              <w:pStyle w:val="Compact"/>
              <w:jc w:val="left"/>
            </w:pPr>
            <w:r>
              <w:t xml:space="preserve">− 4,424.72 ILS</w:t>
            </w:r>
          </w:p>
        </w:tc>
      </w:tr>
      <w:tr>
        <w:tc>
          <w:tcPr/>
          <w:p>
            <w:pPr>
              <w:pStyle w:val="Compact"/>
              <w:jc w:val="left"/>
            </w:pPr>
            <w:r>
              <w:t xml:space="preserve">Grand Total Due</w:t>
            </w:r>
          </w:p>
        </w:tc>
        <w:tc>
          <w:tcPr/>
          <w:p>
            <w:pPr>
              <w:pStyle w:val="Compact"/>
              <w:jc w:val="left"/>
            </w:pPr>
            <w:r>
              <w:t xml:space="preserve">256,633.76 ILS</w:t>
            </w:r>
          </w:p>
        </w:tc>
      </w:tr>
    </w:tbl>
    <w:bookmarkStart w:id="23" w:name="X5ae49a99dceab5f8496f4e671416138ae0fc5de"/>
    <w:p>
      <w:pPr>
        <w:pStyle w:val="Heading3"/>
      </w:pPr>
      <w:r>
        <w:t xml:space="preserve">Invoice Notes — Teacher Primary Services in Israel Jerusalem</w:t>
      </w:r>
    </w:p>
    <w:p>
      <w:pPr>
        <w:pStyle w:val="FirstParagraph"/>
      </w:pPr>
      <w:r>
        <w:t xml:space="preserve">This Invoice (INV-JER-TP-2025-00342) is issued in accordance with the regulations of the Israeli Ministry of Education and the Jerusalem Municipal Education Department. All Teacher Primary services listed above were delivered in compliance with the National Curriculum for Primary Education as mandated by the State of Israel.</w:t>
      </w:r>
    </w:p>
    <w:p>
      <w:pPr>
        <w:pStyle w:val="BodyText"/>
      </w:pPr>
      <w:r>
        <w:t xml:space="preserve">The Teacher Primary professionals referenced in this Invoice hold valid teaching licenses issued by the Israeli Ministry of Education and have completed the required pedagogical training for primary-level instruction in the Jerusalem district. All instructional hours were logged and verified by the school principal and the Jerusalem District Education Supervisor.</w:t>
      </w:r>
    </w:p>
    <w:p>
      <w:pPr>
        <w:pStyle w:val="BodyText"/>
      </w:pPr>
      <w:r>
        <w:t xml:space="preserve">Payment for this Invoice is due within thirty (30) calendar days from the Invoice date. Late payments shall incur a monthly interest charge of 1.5% in accordance with Israeli commercial law. Please reference the Invoice number INV-JER-TP-2025-00342 on all correspondence and remittances.</w:t>
      </w:r>
    </w:p>
    <w:p>
      <w:pPr>
        <w:pStyle w:val="BodyText"/>
      </w:pPr>
      <w:r>
        <w:t xml:space="preserve">This Invoice is valid for the academic year 2024–2025 and covers all Teacher Primary services rendered between January 2025 and June 2025 within the jurisdiction of Israel Jerusalem. No additional charges will be applied beyond the amounts stated herein unless a formal amendment to this Invoice is issued in writing by both parties.</w:t>
      </w:r>
    </w:p>
    <w:bookmarkEnd w:id="23"/>
    <w:bookmarkStart w:id="24" w:name="terms-and-conditions-of-this-invoice"/>
    <w:p>
      <w:pPr>
        <w:pStyle w:val="Heading3"/>
      </w:pPr>
      <w:r>
        <w:t xml:space="preserve">Terms and Conditions of This Invoice</w:t>
      </w:r>
    </w:p>
    <w:p>
      <w:pPr>
        <w:numPr>
          <w:ilvl w:val="0"/>
          <w:numId w:val="1001"/>
        </w:numPr>
        <w:pStyle w:val="Compact"/>
      </w:pPr>
      <w:r>
        <w:t xml:space="preserve">This Invoice constitutes a binding financial document for the Teacher Primary services rendered in Israel Jerusalem during the specified period. Both the issuing institution and the billed entity are bound by the terms stated herein.</w:t>
      </w:r>
    </w:p>
    <w:p>
      <w:pPr>
        <w:numPr>
          <w:ilvl w:val="0"/>
          <w:numId w:val="1001"/>
        </w:numPr>
        <w:pStyle w:val="Compact"/>
      </w:pPr>
      <w:r>
        <w:t xml:space="preserve">All Teacher Primary instructional services were conducted in accordance with the standards set by the Israeli Ministry of Education, the Jerusalem Municipal Council, and applicable labor laws of the State of Israel.</w:t>
      </w:r>
    </w:p>
    <w:p>
      <w:pPr>
        <w:numPr>
          <w:ilvl w:val="0"/>
          <w:numId w:val="1001"/>
        </w:numPr>
        <w:pStyle w:val="Compact"/>
      </w:pPr>
      <w:r>
        <w:t xml:space="preserve">The VAT rate of 18% applied in this Invoice reflects the current Value Added Tax rate in Israel as of the Invoice date. Any future changes in tax legislation shall not retroactively affect this Invoice.</w:t>
      </w:r>
    </w:p>
    <w:p>
      <w:pPr>
        <w:numPr>
          <w:ilvl w:val="0"/>
          <w:numId w:val="1001"/>
        </w:numPr>
        <w:pStyle w:val="Compact"/>
      </w:pPr>
      <w:r>
        <w:t xml:space="preserve">Disputes regarding this Invoice or the Teacher Primary services described therein shall be resolved through the Jerusalem District Education Arbitration Panel before any legal proceedings are initiated in the Israeli court system.</w:t>
      </w:r>
    </w:p>
    <w:p>
      <w:pPr>
        <w:numPr>
          <w:ilvl w:val="0"/>
          <w:numId w:val="1001"/>
        </w:numPr>
        <w:pStyle w:val="Compact"/>
      </w:pPr>
      <w:r>
        <w:t xml:space="preserve">This Invoice must be retained by the billed entity for a minimum of seven (7) years in compliance with Israeli tax and financial record-keeping regulations.</w:t>
      </w:r>
    </w:p>
    <w:p>
      <w:pPr>
        <w:numPr>
          <w:ilvl w:val="0"/>
          <w:numId w:val="1001"/>
        </w:numPr>
        <w:pStyle w:val="Compact"/>
      </w:pPr>
      <w:r>
        <w:t xml:space="preserve">Any questions regarding this Invoice, the Teacher Primary service deliverables, or the billing process in Israel Jerusalem should be directed to the billing office of the Jerusalem Primary Education Institute at the contact details provided above.</w:t>
      </w:r>
    </w:p>
    <w:bookmarkEnd w:id="24"/>
    <w:p>
      <w:pPr>
        <w:pStyle w:val="FirstParagraph"/>
      </w:pPr>
      <w:r>
        <w:rPr>
          <w:bCs/>
          <w:b/>
        </w:rPr>
        <w:t xml:space="preserve">Jerusalem Primary Education Institute</w:t>
      </w:r>
      <w:r>
        <w:t xml:space="preserve"> </w:t>
      </w:r>
      <w:r>
        <w:t xml:space="preserve">— 14 King David Street, Jerusalem, Israel 9710000</w:t>
      </w:r>
    </w:p>
    <w:p>
      <w:pPr>
        <w:pStyle w:val="BodyText"/>
      </w:pPr>
      <w:r>
        <w:t xml:space="preserve">VAT No. 51-234-567-8 | Tel: +972-2-625-4321 | Email: billing@jerusalemprimaryedu.co.il</w:t>
      </w:r>
    </w:p>
    <w:p>
      <w:pPr>
        <w:pStyle w:val="BodyText"/>
      </w:pPr>
      <w:r>
        <w:t xml:space="preserve">This Invoice was generated electronically and is valid without a physical signature. Invoice No. INV-JER-TP-2025-00342 | Issued: 15 June 2025</w:t>
      </w:r>
    </w:p>
    <w:p>
      <w:pPr>
        <w:pStyle w:val="BodyText"/>
      </w:pPr>
      <w:r>
        <w:t xml:space="preserve">© 2025 Jerusalem Primary Education Institute. All rights reserved. This document is an official Invoice for Teacher Primary services in Israel Jerusalem.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Israel Jerusalem</dc:title>
  <dc:creator/>
  <dc:language>en</dc:language>
  <cp:keywords/>
  <dcterms:created xsi:type="dcterms:W3CDTF">2026-10-10T06:42:28Z</dcterms:created>
  <dcterms:modified xsi:type="dcterms:W3CDTF">2026-10-10T06:42:28Z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