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Teacher Primary Professional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INV-CAS-2025-0047</w:t>
      </w:r>
    </w:p>
    <w:p>
      <w:pPr>
        <w:pStyle w:val="BodyText"/>
      </w:pPr>
      <w:r>
        <w:rPr>
          <w:bCs/>
          <w:b/>
        </w:rPr>
        <w:t xml:space="preserve">Issue Date:</w:t>
      </w:r>
      <w:r>
        <w:t xml:space="preserve"> </w:t>
      </w:r>
      <w:r>
        <w:t xml:space="preserve">15 January 2025</w:t>
      </w:r>
    </w:p>
    <w:p>
      <w:pPr>
        <w:pStyle w:val="BodyText"/>
      </w:pPr>
      <w:r>
        <w:rPr>
          <w:bCs/>
          <w:b/>
        </w:rPr>
        <w:t xml:space="preserve">Due Date:</w:t>
      </w:r>
      <w:r>
        <w:t xml:space="preserve"> </w:t>
      </w:r>
      <w:r>
        <w:t xml:space="preserve">30 January 2025</w:t>
      </w:r>
    </w:p>
    <w:p>
      <w:pPr>
        <w:pStyle w:val="BodyText"/>
      </w:pPr>
      <w:r>
        <w:rPr>
          <w:bCs/>
          <w:b/>
        </w:rPr>
        <w:t xml:space="preserve">Location:</w:t>
      </w:r>
      <w:r>
        <w:t xml:space="preserve"> </w:t>
      </w:r>
      <w:r>
        <w:t xml:space="preserve">Morocco Casablanca</w:t>
      </w:r>
    </w:p>
    <w:p>
      <w:pPr>
        <w:pStyle w:val="BodyText"/>
      </w:pPr>
      <w:r>
        <w:rPr>
          <w:bCs/>
          <w:b/>
        </w:rPr>
        <w:t xml:space="preserve">Currency:</w:t>
      </w:r>
      <w:r>
        <w:t xml:space="preserve"> </w:t>
      </w:r>
      <w:r>
        <w:t xml:space="preserve">Moroccan Dirham (MAD)</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Fatima Zahra El Amrani</w:t>
      </w:r>
    </w:p>
    <w:p>
      <w:pPr>
        <w:pStyle w:val="BodyText"/>
      </w:pPr>
      <w:r>
        <w:rPr>
          <w:bCs/>
          <w:b/>
        </w:rPr>
        <w:t xml:space="preserve">Role:</w:t>
      </w:r>
      <w:r>
        <w:t xml:space="preserve"> </w:t>
      </w:r>
      <w:r>
        <w:t xml:space="preserve">Teacher Primary – Certified Educator</w:t>
      </w:r>
    </w:p>
    <w:p>
      <w:pPr>
        <w:pStyle w:val="BodyText"/>
      </w:pPr>
      <w:r>
        <w:rPr>
          <w:bCs/>
          <w:b/>
        </w:rPr>
        <w:t xml:space="preserve">Address:</w:t>
      </w:r>
      <w:r>
        <w:t xml:space="preserve"> </w:t>
      </w:r>
      <w:r>
        <w:t xml:space="preserve">42, Rue des Écoles, Quartier Gauthier</w:t>
      </w:r>
    </w:p>
    <w:p>
      <w:pPr>
        <w:pStyle w:val="BodyText"/>
      </w:pPr>
      <w:r>
        <w:rPr>
          <w:bCs/>
          <w:b/>
        </w:rPr>
        <w:t xml:space="preserve">City:</w:t>
      </w:r>
      <w:r>
        <w:t xml:space="preserve"> </w:t>
      </w:r>
      <w:r>
        <w:t xml:space="preserve">Morocco Casablanca, 20000</w:t>
      </w:r>
    </w:p>
    <w:p>
      <w:pPr>
        <w:pStyle w:val="BodyText"/>
      </w:pPr>
      <w:r>
        <w:rPr>
          <w:bCs/>
          <w:b/>
        </w:rPr>
        <w:t xml:space="preserve">Phone:</w:t>
      </w:r>
      <w:r>
        <w:t xml:space="preserve"> </w:t>
      </w:r>
      <w:r>
        <w:t xml:space="preserve">+212 6 61 23 45 67</w:t>
      </w:r>
    </w:p>
    <w:p>
      <w:pPr>
        <w:pStyle w:val="BodyText"/>
      </w:pPr>
      <w:r>
        <w:rPr>
          <w:bCs/>
          <w:b/>
        </w:rPr>
        <w:t xml:space="preserve">Email:</w:t>
      </w:r>
      <w:r>
        <w:t xml:space="preserve"> </w:t>
      </w:r>
      <w:r>
        <w:t xml:space="preserve">f.elamrani.teacher@casablanca-edu.ma</w:t>
      </w:r>
    </w:p>
    <w:p>
      <w:pPr>
        <w:pStyle w:val="BodyText"/>
      </w:pPr>
      <w:r>
        <w:rPr>
          <w:bCs/>
          <w:b/>
        </w:rPr>
        <w:t xml:space="preserve">Tax ID (ICE):</w:t>
      </w:r>
      <w:r>
        <w:t xml:space="preserve"> </w:t>
      </w:r>
      <w:r>
        <w:t xml:space="preserve">002345678000091</w:t>
      </w:r>
    </w:p>
    <w:bookmarkEnd w:id="21"/>
    <w:bookmarkStart w:id="22" w:name="issued-to-client"/>
    <w:p>
      <w:pPr>
        <w:pStyle w:val="Heading4"/>
      </w:pPr>
      <w:r>
        <w:t xml:space="preserve">Issued To (Client)</w:t>
      </w:r>
    </w:p>
    <w:p>
      <w:pPr>
        <w:pStyle w:val="FirstParagraph"/>
      </w:pPr>
      <w:r>
        <w:rPr>
          <w:bCs/>
          <w:b/>
        </w:rPr>
        <w:t xml:space="preserve">Name:</w:t>
      </w:r>
      <w:r>
        <w:t xml:space="preserve"> </w:t>
      </w:r>
      <w:r>
        <w:t xml:space="preserve">École Primaire Al Nour</w:t>
      </w:r>
    </w:p>
    <w:p>
      <w:pPr>
        <w:pStyle w:val="BodyText"/>
      </w:pPr>
      <w:r>
        <w:rPr>
          <w:bCs/>
          <w:b/>
        </w:rPr>
        <w:t xml:space="preserve">Department:</w:t>
      </w:r>
      <w:r>
        <w:t xml:space="preserve"> </w:t>
      </w:r>
      <w:r>
        <w:t xml:space="preserve">Academic Administration</w:t>
      </w:r>
    </w:p>
    <w:p>
      <w:pPr>
        <w:pStyle w:val="BodyText"/>
      </w:pPr>
      <w:r>
        <w:rPr>
          <w:bCs/>
          <w:b/>
        </w:rPr>
        <w:t xml:space="preserve">Address:</w:t>
      </w:r>
      <w:r>
        <w:t xml:space="preserve"> </w:t>
      </w:r>
      <w:r>
        <w:t xml:space="preserve">18, Boulevard Mohammed V</w:t>
      </w:r>
    </w:p>
    <w:p>
      <w:pPr>
        <w:pStyle w:val="BodyText"/>
      </w:pPr>
      <w:r>
        <w:rPr>
          <w:bCs/>
          <w:b/>
        </w:rPr>
        <w:t xml:space="preserve">City:</w:t>
      </w:r>
      <w:r>
        <w:t xml:space="preserve"> </w:t>
      </w:r>
      <w:r>
        <w:t xml:space="preserve">Morocco Casablanca, 20000</w:t>
      </w:r>
    </w:p>
    <w:p>
      <w:pPr>
        <w:pStyle w:val="BodyText"/>
      </w:pPr>
      <w:r>
        <w:rPr>
          <w:bCs/>
          <w:b/>
        </w:rPr>
        <w:t xml:space="preserve">Phone:</w:t>
      </w:r>
      <w:r>
        <w:t xml:space="preserve"> </w:t>
      </w:r>
      <w:r>
        <w:t xml:space="preserve">+212 5 22 34 56 78</w:t>
      </w:r>
    </w:p>
    <w:p>
      <w:pPr>
        <w:pStyle w:val="BodyText"/>
      </w:pPr>
      <w:r>
        <w:rPr>
          <w:bCs/>
          <w:b/>
        </w:rPr>
        <w:t xml:space="preserve">Email:</w:t>
      </w:r>
      <w:r>
        <w:t xml:space="preserve"> </w:t>
      </w:r>
      <w:r>
        <w:t xml:space="preserve">administration@ecole-alnour.ma</w:t>
      </w:r>
    </w:p>
    <w:p>
      <w:pPr>
        <w:pStyle w:val="BodyText"/>
      </w:pPr>
      <w:r>
        <w:rPr>
          <w:bCs/>
          <w:b/>
        </w:rPr>
        <w:t xml:space="preserve">RC Number:</w:t>
      </w:r>
      <w:r>
        <w:t xml:space="preserve"> </w:t>
      </w:r>
      <w:r>
        <w:t xml:space="preserve">456789 Casablanca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Teacher Primary – Daily classroom instruction for Grade 3 (Arabic, French, Mathematics, and Science modules) at École Primaire Al Nour, Morocco Casablanca</w:t>
            </w:r>
          </w:p>
        </w:tc>
        <w:tc>
          <w:tcPr/>
          <w:p>
            <w:pPr>
              <w:pStyle w:val="Compact"/>
              <w:jc w:val="left"/>
            </w:pPr>
            <w:r>
              <w:t xml:space="preserve">Jan 2025</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Teacher Primary – Preparation of lesson plans, pedagogical materials, and assessment worksheets aligned with the Moroccan Ministry of National Education curriculum standards</w:t>
            </w:r>
          </w:p>
        </w:tc>
        <w:tc>
          <w:tcPr/>
          <w:p>
            <w:pPr>
              <w:pStyle w:val="Compact"/>
              <w:jc w:val="left"/>
            </w:pPr>
            <w:r>
              <w:t xml:space="preserve">Jan 2025</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Teacher Primary – Supervision and mentoring of two junior teaching assistants during morning sessions in the Casablanca primary education district</w:t>
            </w:r>
          </w:p>
        </w:tc>
        <w:tc>
          <w:tcPr/>
          <w:p>
            <w:pPr>
              <w:pStyle w:val="Compact"/>
              <w:jc w:val="left"/>
            </w:pPr>
            <w:r>
              <w:t xml:space="preserve">Jan 2025</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04</w:t>
            </w:r>
          </w:p>
        </w:tc>
        <w:tc>
          <w:tcPr/>
          <w:p>
            <w:pPr>
              <w:pStyle w:val="Compact"/>
              <w:jc w:val="left"/>
            </w:pPr>
            <w:r>
              <w:t xml:space="preserve">Teacher Primary – Parent-teacher conferences and individual student progress evaluations for 45 enrolled pupils in Morocco Casablanca</w:t>
            </w:r>
          </w:p>
        </w:tc>
        <w:tc>
          <w:tcPr/>
          <w:p>
            <w:pPr>
              <w:pStyle w:val="Compact"/>
              <w:jc w:val="left"/>
            </w:pPr>
            <w:r>
              <w:t xml:space="preserve">Jan 2025</w:t>
            </w:r>
          </w:p>
        </w:tc>
        <w:tc>
          <w:tcPr/>
          <w:p>
            <w:pPr>
              <w:pStyle w:val="Compact"/>
              <w:jc w:val="left"/>
            </w:pPr>
            <w:r>
              <w:t xml:space="preserve">12</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Teacher Primary – Participation in the quarterly pedagogical review meeting organized by the Casablanca Academy of Education and Training (AREF)</w:t>
            </w:r>
          </w:p>
        </w:tc>
        <w:tc>
          <w:tcPr/>
          <w:p>
            <w:pPr>
              <w:pStyle w:val="Compact"/>
              <w:jc w:val="left"/>
            </w:pPr>
            <w:r>
              <w:t xml:space="preserve">Jan 2025</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Teacher Primary – Development and implementation of an inclusive education program for students with special learning needs within the Morocco Casablanca school network</w:t>
            </w:r>
          </w:p>
        </w:tc>
        <w:tc>
          <w:tcPr/>
          <w:p>
            <w:pPr>
              <w:pStyle w:val="Compact"/>
              <w:jc w:val="left"/>
            </w:pPr>
            <w:r>
              <w:t xml:space="preserve">Jan 2025</w:t>
            </w:r>
          </w:p>
        </w:tc>
        <w:tc>
          <w:tcPr/>
          <w:p>
            <w:pPr>
              <w:pStyle w:val="Compact"/>
              <w:jc w:val="left"/>
            </w:pPr>
            <w:r>
              <w:t xml:space="preserve">10</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Teacher Primary – Administrative reporting: submission of monthly attendance records, grade transcripts, and behavioral reports to the school directorate in Casablanca</w:t>
            </w:r>
          </w:p>
        </w:tc>
        <w:tc>
          <w:tcPr/>
          <w:p>
            <w:pPr>
              <w:pStyle w:val="Compact"/>
              <w:jc w:val="left"/>
            </w:pPr>
            <w:r>
              <w:t xml:space="preserve">Jan 2025</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40,580.00 MAD</w:t>
            </w:r>
          </w:p>
        </w:tc>
      </w:tr>
      <w:tr>
        <w:tc>
          <w:tcPr/>
          <w:p>
            <w:pPr>
              <w:pStyle w:val="Compact"/>
              <w:jc w:val="left"/>
            </w:pPr>
            <w:r>
              <w:rPr>
                <w:bCs/>
                <w:b/>
              </w:rPr>
              <w:t xml:space="preserve">VAT (20%)</w:t>
            </w:r>
          </w:p>
        </w:tc>
        <w:tc>
          <w:tcPr/>
          <w:p>
            <w:pPr>
              <w:pStyle w:val="Compact"/>
              <w:jc w:val="right"/>
            </w:pPr>
            <w:r>
              <w:t xml:space="preserve">8,116.00 MAD</w:t>
            </w:r>
          </w:p>
        </w:tc>
      </w:tr>
      <w:tr>
        <w:tc>
          <w:tcPr/>
          <w:p>
            <w:pPr>
              <w:pStyle w:val="Compact"/>
              <w:jc w:val="left"/>
            </w:pPr>
            <w:r>
              <w:rPr>
                <w:bCs/>
                <w:b/>
              </w:rPr>
              <w:t xml:space="preserve">Discount (Loyalty – 5%)</w:t>
            </w:r>
          </w:p>
        </w:tc>
        <w:tc>
          <w:tcPr/>
          <w:p>
            <w:pPr>
              <w:pStyle w:val="Compact"/>
              <w:jc w:val="right"/>
            </w:pPr>
            <w:r>
              <w:t xml:space="preserve">-2,029.00 MAD</w:t>
            </w:r>
          </w:p>
        </w:tc>
      </w:tr>
      <w:tr>
        <w:tc>
          <w:tcPr/>
          <w:p>
            <w:pPr>
              <w:pStyle w:val="Compact"/>
              <w:jc w:val="left"/>
            </w:pPr>
            <w:r>
              <w:rPr>
                <w:bCs/>
                <w:b/>
              </w:rPr>
              <w:t xml:space="preserve">TOTAL DUE</w:t>
            </w:r>
          </w:p>
        </w:tc>
        <w:tc>
          <w:tcPr/>
          <w:p>
            <w:pPr>
              <w:pStyle w:val="Compact"/>
              <w:jc w:val="right"/>
            </w:pPr>
            <w:r>
              <w:rPr>
                <w:bCs/>
                <w:b/>
              </w:rPr>
              <w:t xml:space="preserve">46,667.00 MAD</w:t>
            </w:r>
          </w:p>
        </w:tc>
      </w:tr>
    </w:tbl>
    <w:bookmarkStart w:id="23" w:name="invoice-notes-payment-information"/>
    <w:p>
      <w:pPr>
        <w:pStyle w:val="Heading4"/>
      </w:pPr>
      <w:r>
        <w:t xml:space="preserve">Invoice Notes &amp; Payment Information</w:t>
      </w:r>
    </w:p>
    <w:p>
      <w:pPr>
        <w:pStyle w:val="FirstParagraph"/>
      </w:pPr>
      <w:r>
        <w:rPr>
          <w:bCs/>
          <w:b/>
        </w:rPr>
        <w:t xml:space="preserve">Payment Method:</w:t>
      </w:r>
      <w:r>
        <w:t xml:space="preserve"> </w:t>
      </w:r>
      <w:r>
        <w:t xml:space="preserve">Bank Transfer – Bank Al Maghrib, Account: 007 456 789 012 345 678 90</w:t>
      </w:r>
    </w:p>
    <w:p>
      <w:pPr>
        <w:pStyle w:val="BodyText"/>
      </w:pPr>
      <w:r>
        <w:rPr>
          <w:bCs/>
          <w:b/>
        </w:rPr>
        <w:t xml:space="preserve">IBAN:</w:t>
      </w:r>
      <w:r>
        <w:t xml:space="preserve"> </w:t>
      </w:r>
      <w:r>
        <w:t xml:space="preserve">MA64 0074 5678 9012 3456 7890</w:t>
      </w:r>
    </w:p>
    <w:p>
      <w:pPr>
        <w:pStyle w:val="BodyText"/>
      </w:pPr>
      <w:r>
        <w:rPr>
          <w:bCs/>
          <w:b/>
        </w:rPr>
        <w:t xml:space="preserve">Reference:</w:t>
      </w:r>
      <w:r>
        <w:t xml:space="preserve"> </w:t>
      </w:r>
      <w:r>
        <w:t xml:space="preserve">Please cite Invoice Number INV-CAS-2025-0047 in all payment communications.</w:t>
      </w:r>
    </w:p>
    <w:p>
      <w:pPr>
        <w:pStyle w:val="BodyText"/>
      </w:pPr>
      <w:r>
        <w:rPr>
          <w:bCs/>
          <w:b/>
        </w:rPr>
        <w:t xml:space="preserve">Payment Terms:</w:t>
      </w:r>
      <w:r>
        <w:t xml:space="preserve"> </w:t>
      </w:r>
      <w:r>
        <w:t xml:space="preserve">Full payment is due within 15 calendar days from the issue date. Late payments will incur a penalty of 1.5% per month as per Moroccan commercial law.</w:t>
      </w:r>
    </w:p>
    <w:p>
      <w:pPr>
        <w:pStyle w:val="BodyText"/>
      </w:pPr>
      <w:r>
        <w:rPr>
          <w:bCs/>
          <w:b/>
        </w:rPr>
        <w:t xml:space="preserve">Important:</w:t>
      </w:r>
      <w:r>
        <w:t xml:space="preserve"> </w:t>
      </w:r>
      <w:r>
        <w:t xml:space="preserve">This Invoice covers all Teacher Primary services rendered during the month of January 2025 at the specified school location in Morocco Casablanca. Any additional services requested outside the contracted scope will be invoiced separately.</w:t>
      </w:r>
    </w:p>
    <w:bookmarkEnd w:id="23"/>
    <w:bookmarkStart w:id="24" w:name="terms-and-conditions"/>
    <w:p>
      <w:pPr>
        <w:pStyle w:val="Heading4"/>
      </w:pPr>
      <w:r>
        <w:t xml:space="preserve">Terms and Conditions</w:t>
      </w:r>
    </w:p>
    <w:p>
      <w:pPr>
        <w:pStyle w:val="FirstParagraph"/>
      </w:pPr>
      <w:r>
        <w:t xml:space="preserve">1. This Invoice is issued in accordance with the professional services agreement signed between the Teacher Primary (Fatima Zahra El Amrani) and École Primaire Al Nour, registered in Morocco Casablanca, effective from September 2024.</w:t>
      </w:r>
    </w:p>
    <w:p>
      <w:pPr>
        <w:pStyle w:val="BodyText"/>
      </w:pPr>
      <w:r>
        <w:t xml:space="preserve">2. All services described in this Invoice have been performed in compliance with the pedagogical standards set by the Moroccan Ministry of National Education, Preschool, and Sports, and the specific directives of the Casablanca Academy of Education and Training (AREF Casablanca).</w:t>
      </w:r>
    </w:p>
    <w:p>
      <w:pPr>
        <w:pStyle w:val="BodyText"/>
      </w:pPr>
      <w:r>
        <w:t xml:space="preserve">3. The Teacher Primary reserves the right to adjust hourly rates annually based on the cost of living index in Morocco Casablanca and the prevailing wage standards for primary education professionals in the region.</w:t>
      </w:r>
    </w:p>
    <w:p>
      <w:pPr>
        <w:pStyle w:val="BodyText"/>
      </w:pPr>
      <w:r>
        <w:t xml:space="preserve">4. All intellectual property related to lesson plans, curricula, and educational materials developed under this Invoice remains the joint property of the Teacher Primary and the school, as stipulated in the original service contract.</w:t>
      </w:r>
    </w:p>
    <w:p>
      <w:pPr>
        <w:pStyle w:val="BodyText"/>
      </w:pPr>
      <w:r>
        <w:t xml:space="preserve">5. Disputes arising from this Invoice shall be resolved through the competent courts of Casablanca, Morocco, in accordance with the Moroccan Code of Obligations and Contracts (Code des Obligations et des Contrats).</w:t>
      </w:r>
    </w:p>
    <w:p>
      <w:pPr>
        <w:pStyle w:val="BodyText"/>
      </w:pPr>
      <w:r>
        <w:t xml:space="preserve">6. This Invoice is valid for a period of 90 days from the date of issue. After this period, the school administration in Morocco Casablanca must request a reissued copy from the Teacher Primary's office.</w:t>
      </w:r>
    </w:p>
    <w:p>
      <w:pPr>
        <w:pStyle w:val="BodyText"/>
      </w:pPr>
      <w:r>
        <w:t xml:space="preserve">7. The Teacher Primary confirms that all professional certifications, teaching licenses, and background checks required by Moroccan law for primary education are current and valid as of the date of this Invoice.</w:t>
      </w:r>
    </w:p>
    <w:bookmarkEnd w:id="24"/>
    <w:p>
      <w:pPr>
        <w:pStyle w:val="BodyText"/>
      </w:pPr>
      <w:r>
        <w:t xml:space="preserve">Thank you for your business. This Invoice was generated for Teacher Primary services in Morocco Casablanca.</w:t>
      </w:r>
    </w:p>
    <w:p>
      <w:pPr>
        <w:pStyle w:val="BodyText"/>
      </w:pPr>
      <w:r>
        <w:t xml:space="preserve">For queries regarding this Invoice, please contact the issuing Teacher Primary at the address listed above or via the provided email.</w:t>
      </w:r>
    </w:p>
    <w:p>
      <w:pPr>
        <w:pStyle w:val="BodyText"/>
      </w:pPr>
      <w:r>
        <w:t xml:space="preserve">© 2025 – Invoice INV-CAS-2025-0047 | Morocco Casablanca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Morocco Casablanca</dc:title>
  <dc:creator/>
  <dc:language>en</dc:language>
  <cp:keywords/>
  <dcterms:created xsi:type="dcterms:W3CDTF">2026-10-10T09:17:07Z</dcterms:created>
  <dcterms:modified xsi:type="dcterms:W3CDTF">2026-10-10T09:17:07Z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