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Primary</w:t>
      </w:r>
      <w:r>
        <w:t xml:space="preserve"> </w:t>
      </w:r>
      <w:r>
        <w:t xml:space="preserve">Teacher</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escuela-primaria-valencia-educa"/>
    <w:p>
      <w:pPr>
        <w:pStyle w:val="Heading1"/>
      </w:pPr>
      <w:r>
        <w:t xml:space="preserve">Escuela Primaria Valencia Educa</w:t>
      </w:r>
    </w:p>
    <w:p>
      <w:pPr>
        <w:pStyle w:val="FirstParagraph"/>
      </w:pPr>
      <w:r>
        <w:t xml:space="preserve">Calle de la Educación, 42, 46003 Valencia, España</w:t>
      </w:r>
    </w:p>
    <w:p>
      <w:pPr>
        <w:pStyle w:val="BodyText"/>
      </w:pPr>
      <w:r>
        <w:t xml:space="preserve">Phone: +34 963 123 456 | Email: facturacion@valenciaeduca.es</w:t>
      </w:r>
    </w:p>
    <w:p>
      <w:pPr>
        <w:pStyle w:val="BodyText"/>
      </w:pPr>
      <w:r>
        <w:t xml:space="preserve">NIF: B-46000000 | Registro Mercantil de Valencia, Tomo 1234, Folio 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INV-2025-VAL-00847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Period:</w:t>
      </w:r>
      <w:r>
        <w:t xml:space="preserve"> </w:t>
      </w:r>
      <w:r>
        <w:t xml:space="preserve">1 September 2024 – 30 June 2025</w:t>
      </w:r>
    </w:p>
    <w:bookmarkEnd w:id="21"/>
    <w:bookmarkStart w:id="22" w:name="bill-to"/>
    <w:p>
      <w:pPr>
        <w:pStyle w:val="Heading3"/>
      </w:pPr>
      <w:r>
        <w:t xml:space="preserve">Bill To</w:t>
      </w:r>
    </w:p>
    <w:p>
      <w:pPr>
        <w:pStyle w:val="FirstParagraph"/>
      </w:pPr>
      <w:r>
        <w:rPr>
          <w:bCs/>
          <w:b/>
        </w:rPr>
        <w:t xml:space="preserve">Family:</w:t>
      </w:r>
      <w:r>
        <w:t xml:space="preserve"> </w:t>
      </w:r>
      <w:r>
        <w:t xml:space="preserve">D. Carlos Martínez López</w:t>
      </w:r>
    </w:p>
    <w:p>
      <w:pPr>
        <w:pStyle w:val="BodyText"/>
      </w:pPr>
      <w:r>
        <w:rPr>
          <w:bCs/>
          <w:b/>
        </w:rPr>
        <w:t xml:space="preserve">Address:</w:t>
      </w:r>
      <w:r>
        <w:t xml:space="preserve"> </w:t>
      </w:r>
      <w:r>
        <w:t xml:space="preserve">Av. del Puerto, 18, 3ºB</w:t>
      </w:r>
    </w:p>
    <w:p>
      <w:pPr>
        <w:pStyle w:val="BodyText"/>
      </w:pPr>
      <w:r>
        <w:t xml:space="preserve">46021 Valencia, España</w:t>
      </w:r>
    </w:p>
    <w:p>
      <w:pPr>
        <w:pStyle w:val="BodyText"/>
      </w:pPr>
      <w:r>
        <w:rPr>
          <w:bCs/>
          <w:b/>
        </w:rPr>
        <w:t xml:space="preserve">NIF:</w:t>
      </w:r>
      <w:r>
        <w:t xml:space="preserve"> </w:t>
      </w:r>
      <w:r>
        <w:t xml:space="preserve">12345678Z</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c.martinez@email.es</w:t>
      </w:r>
    </w:p>
    <w:bookmarkEnd w:id="22"/>
    <w:bookmarkStart w:id="23" w:name="student-details"/>
    <w:p>
      <w:pPr>
        <w:pStyle w:val="Heading3"/>
      </w:pPr>
      <w:r>
        <w:t xml:space="preserve">Student Details</w:t>
      </w:r>
    </w:p>
    <w:p>
      <w:pPr>
        <w:pStyle w:val="FirstParagraph"/>
      </w:pPr>
      <w:r>
        <w:rPr>
          <w:bCs/>
          <w:b/>
        </w:rPr>
        <w:t xml:space="preserve">Student:</w:t>
      </w:r>
      <w:r>
        <w:t xml:space="preserve"> </w:t>
      </w:r>
      <w:r>
        <w:t xml:space="preserve">Lucía Martínez López</w:t>
      </w:r>
    </w:p>
    <w:p>
      <w:pPr>
        <w:pStyle w:val="BodyText"/>
      </w:pPr>
      <w:r>
        <w:rPr>
          <w:bCs/>
          <w:b/>
        </w:rPr>
        <w:t xml:space="preserve">Age:</w:t>
      </w:r>
      <w:r>
        <w:t xml:space="preserve"> </w:t>
      </w:r>
      <w:r>
        <w:t xml:space="preserve">8 years</w:t>
      </w:r>
    </w:p>
    <w:p>
      <w:pPr>
        <w:pStyle w:val="BodyText"/>
      </w:pPr>
      <w:r>
        <w:rPr>
          <w:bCs/>
          <w:b/>
        </w:rPr>
        <w:t xml:space="preserve">Level:</w:t>
      </w:r>
      <w:r>
        <w:t xml:space="preserve"> </w:t>
      </w:r>
      <w:r>
        <w:t xml:space="preserve">Primary Education (3rd Course)</w:t>
      </w:r>
    </w:p>
    <w:p>
      <w:pPr>
        <w:pStyle w:val="BodyText"/>
      </w:pPr>
      <w:r>
        <w:rPr>
          <w:bCs/>
          <w:b/>
        </w:rPr>
        <w:t xml:space="preserve">Class:</w:t>
      </w:r>
      <w:r>
        <w:t xml:space="preserve"> </w:t>
      </w:r>
      <w:r>
        <w:t xml:space="preserve">3A – Group B</w:t>
      </w:r>
    </w:p>
    <w:p>
      <w:pPr>
        <w:pStyle w:val="BodyText"/>
      </w:pPr>
      <w:r>
        <w:rPr>
          <w:bCs/>
          <w:b/>
        </w:rPr>
        <w:t xml:space="preserve">Primary Teacher:</w:t>
      </w:r>
      <w:r>
        <w:t xml:space="preserve"> </w:t>
      </w:r>
      <w:r>
        <w:t xml:space="preserve">Dña. María Fernández Ruiz</w:t>
      </w:r>
    </w:p>
    <w:p>
      <w:pPr>
        <w:pStyle w:val="BodyText"/>
      </w:pPr>
      <w:r>
        <w:rPr>
          <w:bCs/>
          <w:b/>
        </w:rPr>
        <w:t xml:space="preserve">Teacher NIF:</w:t>
      </w:r>
      <w:r>
        <w:t xml:space="preserve"> </w:t>
      </w:r>
      <w:r>
        <w:t xml:space="preserve">87654321X</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Primary Teacher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Primary Teacher – Core Curriculum Instruction (Spanish Language, Mathematics, and Science) delivered in Valencia during the 2024/2025 academic year. Includes daily classroom instruction, lesson planning aligned with the Spanish national curriculum (LOMLOE), and individualized attention for the student.</w:t>
            </w:r>
          </w:p>
        </w:tc>
        <w:tc>
          <w:tcPr/>
          <w:p>
            <w:pPr>
              <w:pStyle w:val="Compact"/>
              <w:jc w:val="left"/>
            </w:pPr>
            <w:r>
              <w:t xml:space="preserve">1,400</w:t>
            </w:r>
          </w:p>
        </w:tc>
        <w:tc>
          <w:tcPr/>
          <w:p>
            <w:pPr>
              <w:pStyle w:val="Compact"/>
              <w:jc w:val="left"/>
            </w:pPr>
            <w:r>
              <w:t xml:space="preserve">18.50</w:t>
            </w:r>
          </w:p>
        </w:tc>
        <w:tc>
          <w:tcPr/>
          <w:p>
            <w:pPr>
              <w:pStyle w:val="Compact"/>
              <w:jc w:val="left"/>
            </w:pPr>
            <w:r>
              <w:t xml:space="preserve">25,900.00</w:t>
            </w:r>
          </w:p>
        </w:tc>
      </w:tr>
      <w:tr>
        <w:tc>
          <w:tcPr/>
          <w:p>
            <w:pPr>
              <w:pStyle w:val="Compact"/>
              <w:jc w:val="left"/>
            </w:pPr>
            <w:r>
              <w:t xml:space="preserve">02</w:t>
            </w:r>
          </w:p>
        </w:tc>
        <w:tc>
          <w:tcPr/>
          <w:p>
            <w:pPr>
              <w:pStyle w:val="Compact"/>
              <w:jc w:val="left"/>
            </w:pPr>
            <w:r>
              <w:t xml:space="preserve">Primary Teacher – English Language Instruction (Foreign Language I) as mandated by the Generalitat Valenciana educational regulations. Weekly sessions of 4 hours per week covering listening, speaking, reading, and writing competencies for primary-level students in Valencia.</w:t>
            </w:r>
          </w:p>
        </w:tc>
        <w:tc>
          <w:tcPr/>
          <w:p>
            <w:pPr>
              <w:pStyle w:val="Compact"/>
              <w:jc w:val="left"/>
            </w:pPr>
            <w:r>
              <w:t xml:space="preserve">160</w:t>
            </w:r>
          </w:p>
        </w:tc>
        <w:tc>
          <w:tcPr/>
          <w:p>
            <w:pPr>
              <w:pStyle w:val="Compact"/>
              <w:jc w:val="left"/>
            </w:pPr>
            <w:r>
              <w:t xml:space="preserve">22.00</w:t>
            </w:r>
          </w:p>
        </w:tc>
        <w:tc>
          <w:tcPr/>
          <w:p>
            <w:pPr>
              <w:pStyle w:val="Compact"/>
              <w:jc w:val="left"/>
            </w:pPr>
            <w:r>
              <w:t xml:space="preserve">3,520.00</w:t>
            </w:r>
          </w:p>
        </w:tc>
      </w:tr>
      <w:tr>
        <w:tc>
          <w:tcPr/>
          <w:p>
            <w:pPr>
              <w:pStyle w:val="Compact"/>
              <w:jc w:val="left"/>
            </w:pPr>
            <w:r>
              <w:t xml:space="preserve">03</w:t>
            </w:r>
          </w:p>
        </w:tc>
        <w:tc>
          <w:tcPr/>
          <w:p>
            <w:pPr>
              <w:pStyle w:val="Compact"/>
              <w:jc w:val="left"/>
            </w:pPr>
            <w:r>
              <w:t xml:space="preserve">Primary Teacher – Valencian Language and Culture (Català/Valencià) instruction as required by the Conselleria d'Educació de la Generalitat Valenciana. Bilingual education programme integrating Valencian linguistic heritage into the primary school curriculum in the city of Valencia.</w:t>
            </w:r>
          </w:p>
        </w:tc>
        <w:tc>
          <w:tcPr/>
          <w:p>
            <w:pPr>
              <w:pStyle w:val="Compact"/>
              <w:jc w:val="left"/>
            </w:pPr>
            <w:r>
              <w:t xml:space="preserve">120</w:t>
            </w:r>
          </w:p>
        </w:tc>
        <w:tc>
          <w:tcPr/>
          <w:p>
            <w:pPr>
              <w:pStyle w:val="Compact"/>
              <w:jc w:val="left"/>
            </w:pPr>
            <w:r>
              <w:t xml:space="preserve">20.00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Primary Teacher – Extracurricular Supervision and After-School Care (Régimen de Permanencia). Supervision of homework, recreational activities, and structured learning support provided by the assigned Primary Teacher after regular school hours at the Valencia campus.</w:t>
            </w:r>
          </w:p>
        </w:tc>
        <w:tc>
          <w:tcPr/>
          <w:p>
            <w:pPr>
              <w:pStyle w:val="Compact"/>
              <w:jc w:val="left"/>
            </w:pPr>
            <w:r>
              <w:t xml:space="preserve">200</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Primary Teacher – Parent-Teacher Conferences and Academic Reporting. Quarterly progress evaluations, individualized academic reports, and scheduled meetings between the Primary Teacher and the family to discuss the student's development, behaviour, and academic performance in Valencia.</w:t>
            </w:r>
          </w:p>
        </w:tc>
        <w:tc>
          <w:tcPr/>
          <w:p>
            <w:pPr>
              <w:pStyle w:val="Compact"/>
              <w:jc w:val="left"/>
            </w:pPr>
            <w:r>
              <w:t xml:space="preserve">16</w:t>
            </w:r>
          </w:p>
        </w:tc>
        <w:tc>
          <w:tcPr/>
          <w:p>
            <w:pPr>
              <w:pStyle w:val="Compact"/>
              <w:jc w:val="left"/>
            </w:pPr>
            <w:r>
              <w:t xml:space="preserve">35.00</w:t>
            </w:r>
          </w:p>
        </w:tc>
        <w:tc>
          <w:tcPr/>
          <w:p>
            <w:pPr>
              <w:pStyle w:val="Compact"/>
              <w:jc w:val="left"/>
            </w:pPr>
            <w:r>
              <w:t xml:space="preserve">560.00</w:t>
            </w:r>
          </w:p>
        </w:tc>
      </w:tr>
      <w:tr>
        <w:tc>
          <w:tcPr/>
          <w:p>
            <w:pPr>
              <w:pStyle w:val="Compact"/>
              <w:jc w:val="left"/>
            </w:pPr>
            <w:r>
              <w:t xml:space="preserve">06</w:t>
            </w:r>
          </w:p>
        </w:tc>
        <w:tc>
          <w:tcPr/>
          <w:p>
            <w:pPr>
              <w:pStyle w:val="Compact"/>
              <w:jc w:val="left"/>
            </w:pPr>
            <w:r>
              <w:t xml:space="preserve">Primary Teacher – Educational Materials and Resources. Provision of textbooks, workbooks, digital learning platform access, and supplementary educational materials specifically for primary-level students enrolled in the Valencia programme for the 2024/2025 academic year.</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07</w:t>
            </w:r>
          </w:p>
        </w:tc>
        <w:tc>
          <w:tcPr/>
          <w:p>
            <w:pPr>
              <w:pStyle w:val="Compact"/>
              <w:jc w:val="left"/>
            </w:pPr>
            <w:r>
              <w:t xml:space="preserve">Primary Teacher – School Trips and Cultural Activities. Organization and supervision of educational field trips to local Valencia landmarks including the City of Arts and Sciences, the Bioparc, and the historic centre, led by the assigned Primary Teacher for safety and educational enrichment.</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35,705.00 EUR</w:t>
            </w:r>
          </w:p>
        </w:tc>
      </w:tr>
      <w:tr>
        <w:tc>
          <w:tcPr/>
          <w:p>
            <w:pPr>
              <w:pStyle w:val="Compact"/>
              <w:jc w:val="left"/>
            </w:pPr>
            <w:r>
              <w:t xml:space="preserve">VAT (IVA) – 21% (Spanish Standard Rate)</w:t>
            </w:r>
          </w:p>
        </w:tc>
        <w:tc>
          <w:tcPr/>
          <w:p>
            <w:pPr>
              <w:pStyle w:val="Compact"/>
              <w:jc w:val="left"/>
            </w:pPr>
            <w:r>
              <w:t xml:space="preserve">7,498.05 EUR</w:t>
            </w:r>
          </w:p>
        </w:tc>
      </w:tr>
      <w:tr>
        <w:tc>
          <w:tcPr/>
          <w:p>
            <w:pPr>
              <w:pStyle w:val="Compact"/>
              <w:jc w:val="left"/>
            </w:pPr>
            <w:r>
              <w:t xml:space="preserve">Discount – Valencia Family Card (Tarjeta Familiar Valenciana) – 5%</w:t>
            </w:r>
          </w:p>
        </w:tc>
        <w:tc>
          <w:tcPr/>
          <w:p>
            <w:pPr>
              <w:pStyle w:val="Compact"/>
              <w:jc w:val="left"/>
            </w:pPr>
            <w:r>
              <w:t xml:space="preserve">-1,785.25 EUR</w:t>
            </w:r>
          </w:p>
        </w:tc>
      </w:tr>
      <w:tr>
        <w:tc>
          <w:tcPr/>
          <w:p>
            <w:pPr>
              <w:pStyle w:val="Compact"/>
              <w:jc w:val="left"/>
            </w:pPr>
            <w:r>
              <w:t xml:space="preserve">TOTAL DUE</w:t>
            </w:r>
          </w:p>
        </w:tc>
        <w:tc>
          <w:tcPr/>
          <w:p>
            <w:pPr>
              <w:pStyle w:val="Compact"/>
              <w:jc w:val="left"/>
            </w:pPr>
            <w:r>
              <w:t xml:space="preserve">41,417.80 EUR</w:t>
            </w:r>
          </w:p>
        </w:tc>
      </w:tr>
    </w:tbl>
    <w:bookmarkStart w:id="24" w:name="payment-information"/>
    <w:p>
      <w:pPr>
        <w:pStyle w:val="Heading3"/>
      </w:pPr>
      <w:r>
        <w:t xml:space="preserve">Payment Information</w:t>
      </w:r>
    </w:p>
    <w:p>
      <w:pPr>
        <w:pStyle w:val="FirstParagraph"/>
      </w:pPr>
      <w:r>
        <w:rPr>
          <w:bCs/>
          <w:b/>
        </w:rPr>
        <w:t xml:space="preserve">Bank:</w:t>
      </w:r>
      <w:r>
        <w:t xml:space="preserve"> </w:t>
      </w:r>
      <w:r>
        <w:t xml:space="preserve">Banco Santander, S.A. – Valencia Branch</w:t>
      </w:r>
    </w:p>
    <w:p>
      <w:pPr>
        <w:pStyle w:val="BodyText"/>
      </w:pPr>
      <w:r>
        <w:rPr>
          <w:bCs/>
          <w:b/>
        </w:rPr>
        <w:t xml:space="preserve">IBAN:</w:t>
      </w:r>
      <w:r>
        <w:t xml:space="preserve"> </w:t>
      </w:r>
      <w:r>
        <w:t xml:space="preserve">ES91 0049 0001 5320 0000 0000</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INV-2025-VAL-00847 – Lucía Martínez López</w:t>
      </w:r>
    </w:p>
    <w:p>
      <w:pPr>
        <w:pStyle w:val="BodyText"/>
      </w:pPr>
      <w:r>
        <w:rPr>
          <w:bCs/>
          <w:b/>
        </w:rPr>
        <w:t xml:space="preserve">Payment Method:</w:t>
      </w:r>
      <w:r>
        <w:t xml:space="preserve"> </w:t>
      </w:r>
      <w:r>
        <w:t xml:space="preserve">Bank Transfer (Transferencia Bancaria) or Direct Debit (Domiciliación)</w:t>
      </w:r>
    </w:p>
    <w:p>
      <w:pPr>
        <w:pStyle w:val="BodyText"/>
      </w:pPr>
      <w:r>
        <w:rPr>
          <w:bCs/>
          <w:b/>
        </w:rPr>
        <w:t xml:space="preserve">Installment Plan Available:</w:t>
      </w:r>
      <w:r>
        <w:t xml:space="preserve"> </w:t>
      </w:r>
      <w:r>
        <w:t xml:space="preserve">10 monthly payments of 4,141.78 EUR (September 2024 – June 2025)</w:t>
      </w:r>
    </w:p>
    <w:p>
      <w:pPr>
        <w:pStyle w:val="BodyText"/>
      </w:pPr>
      <w:r>
        <w:rPr>
          <w:bCs/>
          <w:b/>
        </w:rPr>
        <w:t xml:space="preserve">Late Payment Penalty:</w:t>
      </w:r>
      <w:r>
        <w:t xml:space="preserve"> </w:t>
      </w:r>
      <w:r>
        <w:t xml:space="preserve">As per Spanish Royal Decree-Law 4/2013, a late payment interest of 8.5% per annum will apply after the due date of 15 July 2025.</w:t>
      </w:r>
    </w:p>
    <w:bookmarkEnd w:id="24"/>
    <w:bookmarkStart w:id="25" w:name="important-notes"/>
    <w:p>
      <w:pPr>
        <w:pStyle w:val="Heading3"/>
      </w:pPr>
      <w:r>
        <w:t xml:space="preserve">Important Notes</w:t>
      </w:r>
    </w:p>
    <w:p>
      <w:pPr>
        <w:pStyle w:val="FirstParagraph"/>
      </w:pPr>
      <w:r>
        <w:t xml:space="preserve">This invoice covers the complete academic year 2024/2025 for Primary Teacher services rendered at Escuela Primaria Valencia Educa, located in the city of Valencia, Spain. All educational services comply with the regulations established by the Ministerio de Educación, Formación Profesional y Deportes and the Conselleria d'Educació, Cultura i Universitats de la Generalitat Valenciana.</w:t>
      </w:r>
    </w:p>
    <w:p>
      <w:pPr>
        <w:pStyle w:val="BodyText"/>
      </w:pPr>
      <w:r>
        <w:t xml:space="preserve">The Primary Teacher assigned to this student, Dña. María Fernández Ruiz, holds a valid teaching qualification (Máster en Formación del Profesorado de Educación Secundaria y Bachillerato) and is registered with the Valencia Provincial Teaching Registry. All instruction is delivered in accordance with the LOMLOE (Ley Orgánica 3/2020) framework for primary education in Spain.</w:t>
      </w:r>
    </w:p>
    <w:p>
      <w:pPr>
        <w:pStyle w:val="BodyText"/>
      </w:pPr>
      <w:r>
        <w:t xml:space="preserve">Payment must be received by the due date indicated above. In the event of non-payment, this invoice may be submitted to the relevant Spanish tax authorities (Agencia Tributaria) and the Valencia Commercial Court for collection proceedings. The family is entitled to a full refund of unused services in the event of early withdrawal, subject to a 10% administrative fee as stipulated in the enrollment contract.</w:t>
      </w:r>
    </w:p>
    <w:p>
      <w:pPr>
        <w:pStyle w:val="BodyText"/>
      </w:pPr>
      <w:r>
        <w:t xml:space="preserve">This document serves as a valid fiscal invoice (Factura) under Spanish tax law (Ley 58/2003, General Tax Law – Ley General Tributaria). For any queries regarding this invoice, please contact our billing department at Valencia during business hours (Monday to Friday, 9:00–14:00 CET).</w:t>
      </w:r>
    </w:p>
    <w:bookmarkEnd w:id="25"/>
    <w:p>
      <w:pPr>
        <w:pStyle w:val="BodyText"/>
      </w:pPr>
      <w:r>
        <w:t xml:space="preserve">Escuela Primaria Valencia Educa – Calle de la Educación, 42, 46003 Valencia, España</w:t>
      </w:r>
    </w:p>
    <w:p>
      <w:pPr>
        <w:pStyle w:val="BodyText"/>
      </w:pPr>
      <w:r>
        <w:t xml:space="preserve">NIF: B-46000000 | Tel: +34 963 123 456 | Email: facturacion@valenciaeduca.es</w:t>
      </w:r>
    </w:p>
    <w:p>
      <w:pPr>
        <w:pStyle w:val="BodyText"/>
      </w:pPr>
      <w:r>
        <w:t xml:space="preserve">Registered in the Registro Mercantil de Valencia – Tomo 1234, Folio 56, Hoja V-12345</w:t>
      </w:r>
    </w:p>
    <w:p>
      <w:pPr>
        <w:pStyle w:val="BodyText"/>
      </w:pPr>
      <w:r>
        <w:t xml:space="preserve">This invoice was generated electronically in accordance with Spanish digital invoicing regulations (Factura Electrónica – Verifactu system).</w:t>
      </w:r>
    </w:p>
    <w:p>
      <w:pPr>
        <w:pStyle w:val="BodyText"/>
      </w:pPr>
      <w:r>
        <w:t xml:space="preserve">Thank you for choosing our Primary Teacher services in Valencia, Spain. We are committed to providing the highest quality primary education for your child.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Primary Teacher Services - Valencia, Spain</dc:title>
  <dc:creator/>
  <dc:language>en</dc:language>
  <cp:keywords/>
  <dcterms:created xsi:type="dcterms:W3CDTF">2026-10-10T08:00:51Z</dcterms:created>
  <dcterms:modified xsi:type="dcterms:W3CDTF">2026-10-10T08:00:51Z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