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edstaff-birmingham-ltd"/>
    <w:p>
      <w:pPr>
        <w:pStyle w:val="Heading1"/>
      </w:pPr>
      <w:r>
        <w:t xml:space="preserve">EdStaff Birmingham Ltd</w:t>
      </w:r>
    </w:p>
    <w:p>
      <w:pPr>
        <w:pStyle w:val="FirstParagraph"/>
      </w:pPr>
      <w:r>
        <w:t xml:space="preserve">Registered Education Staffing Agency</w:t>
      </w:r>
    </w:p>
    <w:p>
      <w:pPr>
        <w:pStyle w:val="BodyText"/>
      </w:pPr>
      <w:r>
        <w:t xml:space="preserve">Unit 14, Corporation Street, Birmingham, B4 7AT, United Kingdom</w:t>
      </w:r>
    </w:p>
    <w:p>
      <w:pPr>
        <w:pStyle w:val="BodyText"/>
      </w:pPr>
      <w:r>
        <w:t xml:space="preserve">Company No: 08765432 | VAT No: GB 123 4567 89</w:t>
      </w:r>
    </w:p>
    <w:p>
      <w:pPr>
        <w:pStyle w:val="BodyText"/>
      </w:pPr>
      <w:r>
        <w:t xml:space="preserve">Tel: +44 (0)121 456 7890 | Email: billing@edstaffbirmingham.co.uk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ESB-2025-00487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Period:</w:t>
      </w:r>
      <w:r>
        <w:t xml:space="preserve"> </w:t>
      </w:r>
      <w:r>
        <w:t xml:space="preserve">01 June 2025 – 30 June 2025</w:t>
      </w:r>
    </w:p>
    <w:bookmarkEnd w:id="21"/>
    <w:bookmarkStart w:id="22" w:name="bill-to"/>
    <w:p>
      <w:pPr>
        <w:pStyle w:val="Heading3"/>
      </w:pPr>
      <w:r>
        <w:t xml:space="preserve">Bill To</w:t>
      </w:r>
    </w:p>
    <w:p>
      <w:pPr>
        <w:pStyle w:val="FirstParagraph"/>
      </w:pPr>
      <w:r>
        <w:rPr>
          <w:bCs/>
          <w:b/>
        </w:rPr>
        <w:t xml:space="preserve">St. Mary's Primary School</w:t>
      </w:r>
    </w:p>
    <w:p>
      <w:pPr>
        <w:pStyle w:val="BodyText"/>
      </w:pPr>
      <w:r>
        <w:t xml:space="preserve">128 Harborne Road</w:t>
      </w:r>
    </w:p>
    <w:p>
      <w:pPr>
        <w:pStyle w:val="BodyText"/>
      </w:pPr>
      <w:r>
        <w:t xml:space="preserve">Birmingham, B15 2TN</w:t>
      </w:r>
    </w:p>
    <w:p>
      <w:pPr>
        <w:pStyle w:val="BodyText"/>
      </w:pPr>
      <w:r>
        <w:t xml:space="preserve">United Kingdom</w:t>
      </w:r>
    </w:p>
    <w:p>
      <w:pPr>
        <w:pStyle w:val="BodyText"/>
      </w:pPr>
      <w:r>
        <w:t xml:space="preserve">Attn: Headteacher, Mrs. Catherine Whitfield</w:t>
      </w:r>
    </w:p>
    <w:p>
      <w:pPr>
        <w:pStyle w:val="BodyText"/>
      </w:pPr>
      <w:r>
        <w:t xml:space="preserve">Accounts Payable Department</w:t>
      </w:r>
    </w:p>
    <w:bookmarkEnd w:id="22"/>
    <w:bookmarkStart w:id="23" w:name="service-provider"/>
    <w:p>
      <w:pPr>
        <w:pStyle w:val="Heading3"/>
      </w:pPr>
      <w:r>
        <w:t xml:space="preserve">Service Provider</w:t>
      </w:r>
    </w:p>
    <w:p>
      <w:pPr>
        <w:pStyle w:val="FirstParagraph"/>
      </w:pPr>
      <w:r>
        <w:rPr>
          <w:bCs/>
          <w:b/>
        </w:rPr>
        <w:t xml:space="preserve">EdStaff Birmingham Ltd</w:t>
      </w:r>
    </w:p>
    <w:p>
      <w:pPr>
        <w:pStyle w:val="BodyText"/>
      </w:pPr>
      <w:r>
        <w:t xml:space="preserve">Unit 14, Corporation Street</w:t>
      </w:r>
    </w:p>
    <w:p>
      <w:pPr>
        <w:pStyle w:val="BodyText"/>
      </w:pPr>
      <w:r>
        <w:t xml:space="preserve">Birmingham, B4 7AT</w:t>
      </w:r>
    </w:p>
    <w:p>
      <w:pPr>
        <w:pStyle w:val="BodyText"/>
      </w:pPr>
      <w:r>
        <w:t xml:space="preserve">United Kingdom</w:t>
      </w:r>
    </w:p>
    <w:p>
      <w:pPr>
        <w:pStyle w:val="BodyText"/>
      </w:pPr>
      <w:r>
        <w:t xml:space="preserve">Attn: Accounts Receivable</w:t>
      </w:r>
    </w:p>
    <w:p>
      <w:pPr>
        <w:pStyle w:val="BodyText"/>
      </w:pPr>
      <w:r>
        <w:t xml:space="preserve">Ref: Contract No. TPRM-2025-112</w:t>
      </w:r>
    </w:p>
    <w:bookmarkEnd w:id="23"/>
    <w:p>
      <w:pPr>
        <w:pStyle w:val="BodyText"/>
      </w:pPr>
      <w:r>
        <w:t xml:space="preserve">This Invoice is issued by EdStaff Birmingham Ltd in respect of the provision of a qualified</w:t>
      </w:r>
      <w:r>
        <w:t xml:space="preserve"> </w:t>
      </w:r>
      <w:r>
        <w:rPr>
          <w:bCs/>
          <w:b/>
        </w:rPr>
        <w:t xml:space="preserve">Teacher Primary</w:t>
      </w:r>
      <w:r>
        <w:t xml:space="preserve"> </w:t>
      </w:r>
      <w:r>
        <w:t xml:space="preserve">to St. Mary's Primary School, located in Birmingham, United Kingdom, for the month of June 2025. The Teacher Primary, Mr. David Thompson (QTS No: 2019/456789), was placed in Year 4 Class B to deliver the full National Curriculum programme in accordance with the terms and conditions set out in the Service Level Agreement dated 01 September 2024. All services were rendered in Birmingham, United Kingdom, and are subject to the Education (Teacher Primary Placement) Regulations applicable within the United Kingdom.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VAT %</w:t>
            </w:r>
          </w:p>
        </w:tc>
      </w:tr>
      <w:tr>
        <w:tc>
          <w:tcPr/>
          <w:p>
            <w:pPr>
              <w:pStyle w:val="Compact"/>
              <w:jc w:val="left"/>
            </w:pPr>
            <w:r>
              <w:t xml:space="preserve">01</w:t>
            </w:r>
          </w:p>
        </w:tc>
        <w:tc>
          <w:tcPr/>
          <w:p>
            <w:pPr>
              <w:pStyle w:val="Compact"/>
              <w:jc w:val="left"/>
            </w:pPr>
            <w:r>
              <w:t xml:space="preserve">Teacher Primary – Full-time classroom instruction (Year 4, Class B), 5 days per week, 38 hours per week, Birmingham, United Kingdom</w:t>
            </w:r>
          </w:p>
        </w:tc>
        <w:tc>
          <w:tcPr/>
          <w:p>
            <w:pPr>
              <w:pStyle w:val="Compact"/>
              <w:jc w:val="left"/>
            </w:pPr>
            <w:r>
              <w:t xml:space="preserve">22 days</w:t>
            </w:r>
          </w:p>
        </w:tc>
        <w:tc>
          <w:tcPr/>
          <w:p>
            <w:pPr>
              <w:pStyle w:val="Compact"/>
              <w:jc w:val="left"/>
            </w:pPr>
            <w:r>
              <w:t xml:space="preserve">£185.00</w:t>
            </w:r>
          </w:p>
        </w:tc>
        <w:tc>
          <w:tcPr/>
          <w:p>
            <w:pPr>
              <w:pStyle w:val="Compact"/>
              <w:jc w:val="left"/>
            </w:pPr>
            <w:r>
              <w:t xml:space="preserve">£4,070.00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Teacher Primary – Curriculum planning, assessment, and reporting duties as required by the Birmingham, United Kingdom local authority standards</w:t>
            </w:r>
          </w:p>
        </w:tc>
        <w:tc>
          <w:tcPr/>
          <w:p>
            <w:pPr>
              <w:pStyle w:val="Compact"/>
              <w:jc w:val="left"/>
            </w:pPr>
            <w:r>
              <w:t xml:space="preserve">1 month</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Teacher Primary – Supervision of school trips, break-time duty, and after-school club facilitation in Birmingham, United Kingdom</w:t>
            </w:r>
          </w:p>
        </w:tc>
        <w:tc>
          <w:tcPr/>
          <w:p>
            <w:pPr>
              <w:pStyle w:val="Compact"/>
              <w:jc w:val="left"/>
            </w:pPr>
            <w:r>
              <w:t xml:space="preserve">22 days</w:t>
            </w:r>
          </w:p>
        </w:tc>
        <w:tc>
          <w:tcPr/>
          <w:p>
            <w:pPr>
              <w:pStyle w:val="Compact"/>
              <w:jc w:val="left"/>
            </w:pPr>
            <w:r>
              <w:t xml:space="preserve">£28.50</w:t>
            </w:r>
          </w:p>
        </w:tc>
        <w:tc>
          <w:tcPr/>
          <w:p>
            <w:pPr>
              <w:pStyle w:val="Compact"/>
              <w:jc w:val="left"/>
            </w:pPr>
            <w:r>
              <w:t xml:space="preserve">£627.00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Teacher Primary – Professional development and staff meeting attendance (Birmingham Primary Education Network)</w:t>
            </w:r>
          </w:p>
        </w:tc>
        <w:tc>
          <w:tcPr/>
          <w:p>
            <w:pPr>
              <w:pStyle w:val="Compact"/>
              <w:jc w:val="left"/>
            </w:pPr>
            <w:r>
              <w:t xml:space="preserve">4 sessions</w:t>
            </w:r>
          </w:p>
        </w:tc>
        <w:tc>
          <w:tcPr/>
          <w:p>
            <w:pPr>
              <w:pStyle w:val="Compact"/>
              <w:jc w:val="left"/>
            </w:pPr>
            <w:r>
              <w:t xml:space="preserve">£45.00</w:t>
            </w:r>
          </w:p>
        </w:tc>
        <w:tc>
          <w:tcPr/>
          <w:p>
            <w:pPr>
              <w:pStyle w:val="Compact"/>
              <w:jc w:val="left"/>
            </w:pPr>
            <w:r>
              <w:t xml:space="preserve">£180.00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Teacher Primary – End-of-term pupil progress reports and parent consultation preparation, Birmingham, United Kingdom</w:t>
            </w:r>
          </w:p>
        </w:tc>
        <w:tc>
          <w:tcPr/>
          <w:p>
            <w:pPr>
              <w:pStyle w:val="Compact"/>
              <w:jc w:val="left"/>
            </w:pPr>
            <w:r>
              <w:t xml:space="preserve">1 month</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£5,447.00</w:t>
            </w:r>
          </w:p>
        </w:tc>
      </w:tr>
      <w:tr>
        <w:tc>
          <w:tcPr/>
          <w:p>
            <w:pPr>
              <w:pStyle w:val="Compact"/>
              <w:jc w:val="left"/>
            </w:pPr>
            <w:r>
              <w:t xml:space="preserve">VAT @ 20% (United Kingdom)</w:t>
            </w:r>
          </w:p>
        </w:tc>
        <w:tc>
          <w:tcPr/>
          <w:p>
            <w:pPr>
              <w:pStyle w:val="Compact"/>
              <w:jc w:val="right"/>
            </w:pPr>
            <w:r>
              <w:t xml:space="preserve">£1,089.40</w:t>
            </w:r>
          </w:p>
        </w:tc>
      </w:tr>
      <w:tr>
        <w:tc>
          <w:tcPr/>
          <w:p>
            <w:pPr>
              <w:pStyle w:val="Compact"/>
              <w:jc w:val="left"/>
            </w:pPr>
            <w:r>
              <w:t xml:space="preserve">Grand Total (Incl. VAT)</w:t>
            </w:r>
          </w:p>
        </w:tc>
        <w:tc>
          <w:tcPr/>
          <w:p>
            <w:pPr>
              <w:pStyle w:val="Compact"/>
              <w:jc w:val="right"/>
            </w:pPr>
            <w:r>
              <w:t xml:space="preserve">£6,536.40</w:t>
            </w:r>
          </w:p>
        </w:tc>
      </w:tr>
    </w:tbl>
    <w:p>
      <w:pPr>
        <w:pStyle w:val="BodyText"/>
      </w:pPr>
      <w:r>
        <w:t xml:space="preserve">VAT is charged in accordance with the Value Added Tax Act 1994, applicable in the United Kingdom. This Invoice is valid for payment within 30 days of the Invoice date.</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NatWest – Birmingham Central Branch</w:t>
      </w:r>
    </w:p>
    <w:p>
      <w:pPr>
        <w:pStyle w:val="BodyText"/>
      </w:pPr>
      <w:r>
        <w:rPr>
          <w:bCs/>
          <w:b/>
        </w:rPr>
        <w:t xml:space="preserve">Account Name:</w:t>
      </w:r>
      <w:r>
        <w:t xml:space="preserve"> </w:t>
      </w:r>
      <w:r>
        <w:t xml:space="preserve">EdStaff Birmingham Ltd</w:t>
      </w:r>
    </w:p>
    <w:p>
      <w:pPr>
        <w:pStyle w:val="BodyText"/>
      </w:pPr>
      <w:r>
        <w:rPr>
          <w:bCs/>
          <w:b/>
        </w:rPr>
        <w:t xml:space="preserve">Sort Code:</w:t>
      </w:r>
      <w:r>
        <w:t xml:space="preserve"> </w:t>
      </w:r>
      <w:r>
        <w:t xml:space="preserve">60-93-81</w:t>
      </w:r>
    </w:p>
    <w:p>
      <w:pPr>
        <w:pStyle w:val="BodyText"/>
      </w:pPr>
      <w:r>
        <w:rPr>
          <w:bCs/>
          <w:b/>
        </w:rPr>
        <w:t xml:space="preserve">Account Number:</w:t>
      </w:r>
      <w:r>
        <w:t xml:space="preserve"> </w:t>
      </w:r>
      <w:r>
        <w:t xml:space="preserve">55218734</w:t>
      </w:r>
    </w:p>
    <w:p>
      <w:pPr>
        <w:pStyle w:val="BodyText"/>
      </w:pPr>
      <w:r>
        <w:rPr>
          <w:bCs/>
          <w:b/>
        </w:rPr>
        <w:t xml:space="preserve">IBAN:</w:t>
      </w:r>
      <w:r>
        <w:t xml:space="preserve"> </w:t>
      </w:r>
      <w:r>
        <w:t xml:space="preserve">GB29 NWBK 6093 8155 2187 34</w:t>
      </w:r>
    </w:p>
    <w:p>
      <w:pPr>
        <w:pStyle w:val="BodyText"/>
      </w:pPr>
      <w:r>
        <w:rPr>
          <w:bCs/>
          <w:b/>
        </w:rPr>
        <w:t xml:space="preserve">BIC/SWIFT:</w:t>
      </w:r>
      <w:r>
        <w:t xml:space="preserve"> </w:t>
      </w:r>
      <w:r>
        <w:t xml:space="preserve">NWBKGB2L</w:t>
      </w:r>
    </w:p>
    <w:p>
      <w:pPr>
        <w:pStyle w:val="BodyText"/>
      </w:pPr>
      <w:r>
        <w:rPr>
          <w:bCs/>
          <w:b/>
        </w:rPr>
        <w:t xml:space="preserve">Reference:</w:t>
      </w:r>
      <w:r>
        <w:t xml:space="preserve"> </w:t>
      </w:r>
      <w:r>
        <w:t xml:space="preserve">Please quote Invoice No. ESB-2025-00487 and Contract No. TPRM-2025-112</w:t>
      </w:r>
    </w:p>
    <w:p>
      <w:pPr>
        <w:pStyle w:val="BodyText"/>
      </w:pPr>
      <w:r>
        <w:rPr>
          <w:bCs/>
          <w:b/>
        </w:rPr>
        <w:t xml:space="preserve">Payment Method:</w:t>
      </w:r>
      <w:r>
        <w:t xml:space="preserve"> </w:t>
      </w:r>
      <w:r>
        <w:t xml:space="preserve">BACS Transfer, CHAPS, or Direct Debit (United Kingdom)</w:t>
      </w:r>
    </w:p>
    <w:bookmarkEnd w:id="24"/>
    <w:bookmarkStart w:id="25" w:name="important-notes-terms"/>
    <w:p>
      <w:pPr>
        <w:pStyle w:val="Heading3"/>
      </w:pPr>
      <w:r>
        <w:t xml:space="preserve">Important Notes &amp; Terms</w:t>
      </w:r>
    </w:p>
    <w:p>
      <w:pPr>
        <w:numPr>
          <w:ilvl w:val="0"/>
          <w:numId w:val="1001"/>
        </w:numPr>
        <w:pStyle w:val="Compact"/>
      </w:pPr>
      <w:r>
        <w:t xml:space="preserve">This Invoice relates exclusively to the services of a Teacher Primary provided to a primary school establishment in Birmingham, United Kingdom. The Teacher Primary holds full Qualified Teacher Status (QTS) and is registered with the Department for Education, United Kingdom.</w:t>
      </w:r>
    </w:p>
    <w:p>
      <w:pPr>
        <w:numPr>
          <w:ilvl w:val="0"/>
          <w:numId w:val="1001"/>
        </w:numPr>
        <w:pStyle w:val="Compact"/>
      </w:pPr>
      <w:r>
        <w:t xml:space="preserve">Payment is due within 30 calendar days from the Invoice date of 15 June 2025. Late payments may incur interest at the rate of 4% above the Bank of England base rate, as per the Late Payment of Commercial Debts (Interest) Act 1998, United Kingdom.</w:t>
      </w:r>
    </w:p>
    <w:p>
      <w:pPr>
        <w:numPr>
          <w:ilvl w:val="0"/>
          <w:numId w:val="1001"/>
        </w:numPr>
        <w:pStyle w:val="Compact"/>
      </w:pPr>
      <w:r>
        <w:t xml:space="preserve">All rates quoted in this Invoice are in British Pounds Sterling (GBP) and are inclusive of the Teacher Primary's statutory pension contributions and employer's National Insurance contributions as required by United Kingdom employment law.</w:t>
      </w:r>
    </w:p>
    <w:p>
      <w:pPr>
        <w:numPr>
          <w:ilvl w:val="0"/>
          <w:numId w:val="1001"/>
        </w:numPr>
        <w:pStyle w:val="Compact"/>
      </w:pPr>
      <w:r>
        <w:t xml:space="preserve">The Teacher Primary's placement in Birmingham, United Kingdom, is subject to a valid DBS (Disclosure and Barring Service) check, which was completed and verified on 12 May 2025. A copy of the enhanced DBS certificate is available upon request.</w:t>
      </w:r>
    </w:p>
    <w:p>
      <w:pPr>
        <w:numPr>
          <w:ilvl w:val="0"/>
          <w:numId w:val="1001"/>
        </w:numPr>
        <w:pStyle w:val="Compact"/>
      </w:pPr>
      <w:r>
        <w:t xml:space="preserve">Should any disputes arise regarding this Invoice, they shall be resolved in accordance with the terms of the Service Level Agreement and under the jurisdiction of the courts of Birmingham, United Kingdom.</w:t>
      </w:r>
    </w:p>
    <w:p>
      <w:pPr>
        <w:numPr>
          <w:ilvl w:val="0"/>
          <w:numId w:val="1001"/>
        </w:numPr>
        <w:pStyle w:val="Compact"/>
      </w:pPr>
      <w:r>
        <w:t xml:space="preserve">This Invoice does not constitute a contract of employment between the Teacher Primary and St. Mary's Primary School. The Teacher Primary remains an employee of EdStaff Birmingham Ltd for the duration of the placement.</w:t>
      </w:r>
    </w:p>
    <w:p>
      <w:pPr>
        <w:numPr>
          <w:ilvl w:val="0"/>
          <w:numId w:val="1001"/>
        </w:numPr>
        <w:pStyle w:val="Compact"/>
      </w:pPr>
      <w:r>
        <w:t xml:space="preserve">For queries regarding this Invoice, please contact our Accounts Receivable team in Birmingham, United Kingdom, at billing@edstaffbirmingham.co.uk or +44 (0)121 456 7890, Monday to Friday, 09:00–17:00 GMT.</w:t>
      </w:r>
    </w:p>
    <w:bookmarkEnd w:id="25"/>
    <w:p>
      <w:pPr>
        <w:pStyle w:val="FirstParagraph"/>
      </w:pPr>
      <w:r>
        <w:rPr>
          <w:bCs/>
          <w:b/>
        </w:rPr>
        <w:t xml:space="preserve">EdStaff Birmingham Ltd</w:t>
      </w:r>
      <w:r>
        <w:t xml:space="preserve"> </w:t>
      </w:r>
      <w:r>
        <w:t xml:space="preserve">– Registered in England and Wales No. 08765432</w:t>
      </w:r>
    </w:p>
    <w:p>
      <w:pPr>
        <w:pStyle w:val="BodyText"/>
      </w:pPr>
      <w:r>
        <w:t xml:space="preserve">Registered Office: Unit 14, Corporation Street, Birmingham, B4 7AT, United Kingdom</w:t>
      </w:r>
    </w:p>
    <w:p>
      <w:pPr>
        <w:pStyle w:val="BodyText"/>
      </w:pPr>
      <w:r>
        <w:t xml:space="preserve">VAT Registration: GB 123 4567 89 | FCA Authorised: Education Staffing Services</w:t>
      </w:r>
    </w:p>
    <w:p>
      <w:pPr>
        <w:pStyle w:val="BodyText"/>
      </w:pPr>
      <w:r>
        <w:t xml:space="preserve">This Invoice was generated electronically and is valid without a physical signature. Thank you for your business.</w:t>
      </w:r>
    </w:p>
    <w:p>
      <w:pPr>
        <w:pStyle w:val="BodyText"/>
      </w:pPr>
      <w:r>
        <w:t xml:space="preserve">Page 1 of 1 | Invoice ESB-2025-00487 | Teacher Primary Services |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Birmingham, United Kingdom</dc:title>
  <dc:creator/>
  <dc:language>en-GB</dc:language>
  <cp:keywords/>
  <dcterms:created xsi:type="dcterms:W3CDTF">2026-10-10T05:53:54Z</dcterms:created>
  <dcterms:modified xsi:type="dcterms:W3CDTF">2026-10-10T05:53:54Z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