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Teacher Primary Educational Services</w:t>
      </w:r>
    </w:p>
    <w:p>
      <w:pPr>
        <w:pStyle w:val="BodyText"/>
      </w:pPr>
      <w:r>
        <w:t xml:space="preserve">United States Los Angeles, California 90001</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TP-LA-2025-0047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Invoice Status:</w:t>
      </w:r>
      <w:r>
        <w:t xml:space="preserve"> </w:t>
      </w:r>
      <w:r>
        <w:t xml:space="preserve">Pending Payment</w:t>
      </w:r>
    </w:p>
    <w:p>
      <w:pPr>
        <w:pStyle w:val="BodyText"/>
      </w:pPr>
      <w:r>
        <w:rPr>
          <w:bCs/>
          <w:b/>
        </w:rPr>
        <w:t xml:space="preserve">Service Period:</w:t>
      </w:r>
      <w:r>
        <w:t xml:space="preserve"> </w:t>
      </w:r>
      <w:r>
        <w:t xml:space="preserve">January 2025 – June 2025</w:t>
      </w:r>
    </w:p>
    <w:bookmarkEnd w:id="21"/>
    <w:bookmarkStart w:id="22" w:name="issued-by-teacher-primary"/>
    <w:p>
      <w:pPr>
        <w:pStyle w:val="Heading3"/>
      </w:pPr>
      <w:r>
        <w:t xml:space="preserve">Issued By (Teacher Primary)</w:t>
      </w:r>
    </w:p>
    <w:p>
      <w:pPr>
        <w:pStyle w:val="FirstParagraph"/>
      </w:pPr>
      <w:r>
        <w:rPr>
          <w:bCs/>
          <w:b/>
        </w:rPr>
        <w:t xml:space="preserve">Name:</w:t>
      </w:r>
      <w:r>
        <w:t xml:space="preserve"> </w:t>
      </w:r>
      <w:r>
        <w:t xml:space="preserve">Ms. Eleanor R. Whitfield</w:t>
      </w:r>
    </w:p>
    <w:p>
      <w:pPr>
        <w:pStyle w:val="BodyText"/>
      </w:pPr>
      <w:r>
        <w:rPr>
          <w:bCs/>
          <w:b/>
        </w:rPr>
        <w:t xml:space="preserve">Title:</w:t>
      </w:r>
      <w:r>
        <w:t xml:space="preserve"> </w:t>
      </w:r>
      <w:r>
        <w:t xml:space="preserve">Teacher Primary – Grade 3</w:t>
      </w:r>
    </w:p>
    <w:p>
      <w:pPr>
        <w:pStyle w:val="BodyText"/>
      </w:pPr>
      <w:r>
        <w:rPr>
          <w:bCs/>
          <w:b/>
        </w:rPr>
        <w:t xml:space="preserve">School:</w:t>
      </w:r>
      <w:r>
        <w:t xml:space="preserve"> </w:t>
      </w:r>
      <w:r>
        <w:t xml:space="preserve">Los Angeles Unified School District</w:t>
      </w:r>
    </w:p>
    <w:p>
      <w:pPr>
        <w:pStyle w:val="BodyText"/>
      </w:pPr>
      <w:r>
        <w:rPr>
          <w:bCs/>
          <w:b/>
        </w:rPr>
        <w:t xml:space="preserve">Address:</w:t>
      </w:r>
      <w:r>
        <w:t xml:space="preserve"> </w:t>
      </w:r>
      <w:r>
        <w:t xml:space="preserve">1200 S. Grand Avenue, Suite 400</w:t>
      </w:r>
    </w:p>
    <w:p>
      <w:pPr>
        <w:pStyle w:val="BodyText"/>
      </w:pPr>
      <w:r>
        <w:rPr>
          <w:bCs/>
          <w:b/>
        </w:rPr>
        <w:t xml:space="preserve">City:</w:t>
      </w:r>
      <w:r>
        <w:t xml:space="preserve"> </w:t>
      </w:r>
      <w:r>
        <w:t xml:space="preserve">United States Los Angeles, CA 90015</w:t>
      </w:r>
    </w:p>
    <w:p>
      <w:pPr>
        <w:pStyle w:val="BodyText"/>
      </w:pPr>
      <w:r>
        <w:rPr>
          <w:bCs/>
          <w:b/>
        </w:rPr>
        <w:t xml:space="preserve">Email:</w:t>
      </w:r>
      <w:r>
        <w:t xml:space="preserve"> </w:t>
      </w:r>
      <w:r>
        <w:t xml:space="preserve">e.whitfield@lausd.k12.ca.us</w:t>
      </w:r>
    </w:p>
    <w:p>
      <w:pPr>
        <w:pStyle w:val="BodyText"/>
      </w:pPr>
      <w:r>
        <w:rPr>
          <w:bCs/>
          <w:b/>
        </w:rPr>
        <w:t xml:space="preserve">Phone:</w:t>
      </w:r>
      <w:r>
        <w:t xml:space="preserve"> </w:t>
      </w:r>
      <w:r>
        <w:t xml:space="preserve">(213) 555-0142</w:t>
      </w:r>
    </w:p>
    <w:bookmarkEnd w:id="22"/>
    <w:bookmarkStart w:id="23" w:name="billed-to"/>
    <w:p>
      <w:pPr>
        <w:pStyle w:val="Heading3"/>
      </w:pPr>
      <w:r>
        <w:t xml:space="preserve">Billed To</w:t>
      </w:r>
    </w:p>
    <w:p>
      <w:pPr>
        <w:pStyle w:val="FirstParagraph"/>
      </w:pPr>
      <w:r>
        <w:rPr>
          <w:bCs/>
          <w:b/>
        </w:rPr>
        <w:t xml:space="preserve">Organization:</w:t>
      </w:r>
      <w:r>
        <w:t xml:space="preserve"> </w:t>
      </w:r>
      <w:r>
        <w:t xml:space="preserve">LAUSD Human Resources Department</w:t>
      </w:r>
    </w:p>
    <w:p>
      <w:pPr>
        <w:pStyle w:val="BodyText"/>
      </w:pPr>
      <w:r>
        <w:rPr>
          <w:bCs/>
          <w:b/>
        </w:rPr>
        <w:t xml:space="preserve">Attn:</w:t>
      </w:r>
      <w:r>
        <w:t xml:space="preserve"> </w:t>
      </w:r>
      <w:r>
        <w:t xml:space="preserve">Dr. Marcus T. Chen, Director of Personnel</w:t>
      </w:r>
    </w:p>
    <w:p>
      <w:pPr>
        <w:pStyle w:val="BodyText"/>
      </w:pPr>
      <w:r>
        <w:rPr>
          <w:bCs/>
          <w:b/>
        </w:rPr>
        <w:t xml:space="preserve">Address:</w:t>
      </w:r>
      <w:r>
        <w:t xml:space="preserve"> </w:t>
      </w:r>
      <w:r>
        <w:t xml:space="preserve">300 N. Spring Street, Room 100</w:t>
      </w:r>
    </w:p>
    <w:p>
      <w:pPr>
        <w:pStyle w:val="BodyText"/>
      </w:pPr>
      <w:r>
        <w:rPr>
          <w:bCs/>
          <w:b/>
        </w:rPr>
        <w:t xml:space="preserve">City:</w:t>
      </w:r>
      <w:r>
        <w:t xml:space="preserve"> </w:t>
      </w:r>
      <w:r>
        <w:t xml:space="preserve">United States Los Angeles, CA 90031</w:t>
      </w:r>
    </w:p>
    <w:p>
      <w:pPr>
        <w:pStyle w:val="BodyText"/>
      </w:pPr>
      <w:r>
        <w:rPr>
          <w:bCs/>
          <w:b/>
        </w:rPr>
        <w:t xml:space="preserve">Phone:</w:t>
      </w:r>
      <w:r>
        <w:t xml:space="preserve"> </w:t>
      </w:r>
      <w:r>
        <w:t xml:space="preserve">(213) 555-0300</w:t>
      </w:r>
    </w:p>
    <w:p>
      <w:pPr>
        <w:pStyle w:val="BodyText"/>
      </w:pPr>
      <w:r>
        <w:rPr>
          <w:bCs/>
          <w:b/>
        </w:rPr>
        <w:t xml:space="preserve">PO Number:</w:t>
      </w:r>
      <w:r>
        <w:t xml:space="preserve"> </w:t>
      </w:r>
      <w:r>
        <w:t xml:space="preserve">LAUSD-PO-2025-88214</w:t>
      </w:r>
    </w:p>
    <w:bookmarkEnd w:id="23"/>
    <w:bookmarkStart w:id="26" w:name="X62fb4867664d6c9a8a04e182bb310f9a0815b08"/>
    <w:p>
      <w:pPr>
        <w:pStyle w:val="Heading2"/>
      </w:pPr>
      <w:r>
        <w:t xml:space="preserve">Invoice Line Items – Teacher Primary Services Rendered</w:t>
      </w:r>
    </w:p>
    <w:p>
      <w:pPr>
        <w:pStyle w:val="FirstParagraph"/>
      </w:pPr>
      <w:r>
        <w:t xml:space="preserve">The following Invoice reflects all Teacher Primary services, professional development, and supplementary educational duties performed in the United States Los Angeles metropolitan area during the specified billing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Teacher Primary – Core Instructional Services (Grade 3, Reading &amp; Language Arts), United States Los Angeles Campus</w:t>
            </w:r>
          </w:p>
        </w:tc>
        <w:tc>
          <w:tcPr/>
          <w:p>
            <w:pPr>
              <w:pStyle w:val="Compact"/>
              <w:jc w:val="left"/>
            </w:pPr>
            <w:r>
              <w:t xml:space="preserve">180 hrs</w:t>
            </w:r>
          </w:p>
        </w:tc>
        <w:tc>
          <w:tcPr/>
          <w:p>
            <w:pPr>
              <w:pStyle w:val="Compact"/>
              <w:jc w:val="left"/>
            </w:pPr>
            <w:r>
              <w:t xml:space="preserve">$42.50</w:t>
            </w:r>
          </w:p>
        </w:tc>
        <w:tc>
          <w:tcPr/>
          <w:p>
            <w:pPr>
              <w:pStyle w:val="Compact"/>
              <w:jc w:val="left"/>
            </w:pPr>
            <w:r>
              <w:t xml:space="preserve">$7,650.00</w:t>
            </w:r>
          </w:p>
        </w:tc>
      </w:tr>
      <w:tr>
        <w:tc>
          <w:tcPr/>
          <w:p>
            <w:pPr>
              <w:pStyle w:val="Compact"/>
              <w:jc w:val="left"/>
            </w:pPr>
            <w:r>
              <w:t xml:space="preserve">002</w:t>
            </w:r>
          </w:p>
        </w:tc>
        <w:tc>
          <w:tcPr/>
          <w:p>
            <w:pPr>
              <w:pStyle w:val="Compact"/>
              <w:jc w:val="left"/>
            </w:pPr>
            <w:r>
              <w:t xml:space="preserve">Teacher Primary – Mathematics Instruction &amp; Curriculum Development, United States Los Angeles District</w:t>
            </w:r>
          </w:p>
        </w:tc>
        <w:tc>
          <w:tcPr/>
          <w:p>
            <w:pPr>
              <w:pStyle w:val="Compact"/>
              <w:jc w:val="left"/>
            </w:pPr>
            <w:r>
              <w:t xml:space="preserve">120 hrs</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003</w:t>
            </w:r>
          </w:p>
        </w:tc>
        <w:tc>
          <w:tcPr/>
          <w:p>
            <w:pPr>
              <w:pStyle w:val="Compact"/>
              <w:jc w:val="left"/>
            </w:pPr>
            <w:r>
              <w:t xml:space="preserve">Teacher Primary – Science &amp; Social Studies Integrated Lessons, United States Los Angeles Elementary Division</w:t>
            </w:r>
          </w:p>
        </w:tc>
        <w:tc>
          <w:tcPr/>
          <w:p>
            <w:pPr>
              <w:pStyle w:val="Compact"/>
              <w:jc w:val="left"/>
            </w:pPr>
            <w:r>
              <w:t xml:space="preserve">90 hrs</w:t>
            </w:r>
          </w:p>
        </w:tc>
        <w:tc>
          <w:tcPr/>
          <w:p>
            <w:pPr>
              <w:pStyle w:val="Compact"/>
              <w:jc w:val="left"/>
            </w:pPr>
            <w:r>
              <w:t xml:space="preserve">$42.50</w:t>
            </w:r>
          </w:p>
        </w:tc>
        <w:tc>
          <w:tcPr/>
          <w:p>
            <w:pPr>
              <w:pStyle w:val="Compact"/>
              <w:jc w:val="left"/>
            </w:pPr>
            <w:r>
              <w:t xml:space="preserve">$3,825.00</w:t>
            </w:r>
          </w:p>
        </w:tc>
      </w:tr>
      <w:tr>
        <w:tc>
          <w:tcPr/>
          <w:p>
            <w:pPr>
              <w:pStyle w:val="Compact"/>
              <w:jc w:val="left"/>
            </w:pPr>
            <w:r>
              <w:t xml:space="preserve">004</w:t>
            </w:r>
          </w:p>
        </w:tc>
        <w:tc>
          <w:tcPr/>
          <w:p>
            <w:pPr>
              <w:pStyle w:val="Compact"/>
              <w:jc w:val="left"/>
            </w:pPr>
            <w:r>
              <w:t xml:space="preserve">Teacher Primary – Individualized Education Program (IEP) Support &amp; Special Accommodations</w:t>
            </w:r>
          </w:p>
        </w:tc>
        <w:tc>
          <w:tcPr/>
          <w:p>
            <w:pPr>
              <w:pStyle w:val="Compact"/>
              <w:jc w:val="left"/>
            </w:pPr>
            <w:r>
              <w:t xml:space="preserve">45 hrs</w:t>
            </w:r>
          </w:p>
        </w:tc>
        <w:tc>
          <w:tcPr/>
          <w:p>
            <w:pPr>
              <w:pStyle w:val="Compact"/>
              <w:jc w:val="left"/>
            </w:pPr>
            <w:r>
              <w:t xml:space="preserve">$55.00</w:t>
            </w:r>
          </w:p>
        </w:tc>
        <w:tc>
          <w:tcPr/>
          <w:p>
            <w:pPr>
              <w:pStyle w:val="Compact"/>
              <w:jc w:val="left"/>
            </w:pPr>
            <w:r>
              <w:t xml:space="preserve">$2,475.00</w:t>
            </w:r>
          </w:p>
        </w:tc>
      </w:tr>
      <w:tr>
        <w:tc>
          <w:tcPr/>
          <w:p>
            <w:pPr>
              <w:pStyle w:val="Compact"/>
              <w:jc w:val="left"/>
            </w:pPr>
            <w:r>
              <w:t xml:space="preserve">005</w:t>
            </w:r>
          </w:p>
        </w:tc>
        <w:tc>
          <w:tcPr/>
          <w:p>
            <w:pPr>
              <w:pStyle w:val="Compact"/>
              <w:jc w:val="left"/>
            </w:pPr>
            <w:r>
              <w:t xml:space="preserve">Teacher Primary – Parent-Teacher Conferences &amp; Student Progress Reporting (United States Los Angeles Community Engagement)</w:t>
            </w:r>
          </w:p>
        </w:tc>
        <w:tc>
          <w:tcPr/>
          <w:p>
            <w:pPr>
              <w:pStyle w:val="Compact"/>
              <w:jc w:val="left"/>
            </w:pPr>
            <w:r>
              <w:t xml:space="preserve">24 sessions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006</w:t>
            </w:r>
          </w:p>
        </w:tc>
        <w:tc>
          <w:tcPr/>
          <w:p>
            <w:pPr>
              <w:pStyle w:val="Compact"/>
              <w:jc w:val="left"/>
            </w:pPr>
            <w:r>
              <w:t xml:space="preserve">Teacher Primary – Professional Development &amp; California Teaching Credential Renewal Workshops</w:t>
            </w:r>
          </w:p>
        </w:tc>
        <w:tc>
          <w:tcPr/>
          <w:p>
            <w:pPr>
              <w:pStyle w:val="Compact"/>
              <w:jc w:val="left"/>
            </w:pPr>
            <w:r>
              <w:t xml:space="preserve">16 hrs</w:t>
            </w:r>
          </w:p>
        </w:tc>
        <w:tc>
          <w:tcPr/>
          <w:p>
            <w:pPr>
              <w:pStyle w:val="Compact"/>
              <w:jc w:val="left"/>
            </w:pPr>
            <w:r>
              <w:t xml:space="preserve">$60.00</w:t>
            </w:r>
          </w:p>
        </w:tc>
        <w:tc>
          <w:tcPr/>
          <w:p>
            <w:pPr>
              <w:pStyle w:val="Compact"/>
              <w:jc w:val="left"/>
            </w:pPr>
            <w:r>
              <w:t xml:space="preserve">$960.00</w:t>
            </w:r>
          </w:p>
        </w:tc>
      </w:tr>
      <w:tr>
        <w:tc>
          <w:tcPr/>
          <w:p>
            <w:pPr>
              <w:pStyle w:val="Compact"/>
              <w:jc w:val="left"/>
            </w:pPr>
            <w:r>
              <w:t xml:space="preserve">007</w:t>
            </w:r>
          </w:p>
        </w:tc>
        <w:tc>
          <w:tcPr/>
          <w:p>
            <w:pPr>
              <w:pStyle w:val="Compact"/>
              <w:jc w:val="left"/>
            </w:pPr>
            <w:r>
              <w:t xml:space="preserve">Teacher Primary – Extracurricular Supervision (After-School Program, United States Los Angeles Youth Initiative)</w:t>
            </w:r>
          </w:p>
        </w:tc>
        <w:tc>
          <w:tcPr/>
          <w:p>
            <w:pPr>
              <w:pStyle w:val="Compact"/>
              <w:jc w:val="left"/>
            </w:pPr>
            <w:r>
              <w:t xml:space="preserve">60 hrs</w:t>
            </w:r>
          </w:p>
        </w:tc>
        <w:tc>
          <w:tcPr/>
          <w:p>
            <w:pPr>
              <w:pStyle w:val="Compact"/>
              <w:jc w:val="left"/>
            </w:pPr>
            <w:r>
              <w:t xml:space="preserve">$30.00</w:t>
            </w:r>
          </w:p>
        </w:tc>
        <w:tc>
          <w:tcPr/>
          <w:p>
            <w:pPr>
              <w:pStyle w:val="Compact"/>
              <w:jc w:val="left"/>
            </w:pPr>
            <w:r>
              <w:t xml:space="preserve">$1,800.00</w:t>
            </w:r>
          </w:p>
        </w:tc>
      </w:tr>
      <w:tr>
        <w:tc>
          <w:tcPr/>
          <w:p>
            <w:pPr>
              <w:pStyle w:val="Compact"/>
              <w:jc w:val="left"/>
            </w:pPr>
            <w:r>
              <w:t xml:space="preserve">008</w:t>
            </w:r>
          </w:p>
        </w:tc>
        <w:tc>
          <w:tcPr/>
          <w:p>
            <w:pPr>
              <w:pStyle w:val="Compact"/>
              <w:jc w:val="left"/>
            </w:pPr>
            <w:r>
              <w:t xml:space="preserve">Teacher Primary – Curriculum Materials Procurement &amp; Classroom Resource Management</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009</w:t>
            </w:r>
          </w:p>
        </w:tc>
        <w:tc>
          <w:tcPr/>
          <w:p>
            <w:pPr>
              <w:pStyle w:val="Compact"/>
              <w:jc w:val="left"/>
            </w:pPr>
            <w:r>
              <w:t xml:space="preserve">Teacher Primary – Standardized Testing Administration &amp; Scoring (CAASPP, United States Los Angeles Testing Center)</w:t>
            </w:r>
          </w:p>
        </w:tc>
        <w:tc>
          <w:tcPr/>
          <w:p>
            <w:pPr>
              <w:pStyle w:val="Compact"/>
              <w:jc w:val="left"/>
            </w:pPr>
            <w:r>
              <w:t xml:space="preserve">30 hrs</w:t>
            </w:r>
          </w:p>
        </w:tc>
        <w:tc>
          <w:tcPr/>
          <w:p>
            <w:pPr>
              <w:pStyle w:val="Compact"/>
              <w:jc w:val="left"/>
            </w:pPr>
            <w:r>
              <w:t xml:space="preserve">$48.00</w:t>
            </w:r>
          </w:p>
        </w:tc>
        <w:tc>
          <w:tcPr/>
          <w:p>
            <w:pPr>
              <w:pStyle w:val="Compact"/>
              <w:jc w:val="left"/>
            </w:pPr>
            <w:r>
              <w:t xml:space="preserve">$1,440.00</w:t>
            </w:r>
          </w:p>
        </w:tc>
      </w:tr>
      <w:tr>
        <w:tc>
          <w:tcPr/>
          <w:p>
            <w:pPr>
              <w:pStyle w:val="Compact"/>
              <w:jc w:val="left"/>
            </w:pPr>
            <w:r>
              <w:t xml:space="preserve">010</w:t>
            </w:r>
          </w:p>
        </w:tc>
        <w:tc>
          <w:tcPr/>
          <w:p>
            <w:pPr>
              <w:pStyle w:val="Compact"/>
              <w:jc w:val="left"/>
            </w:pPr>
            <w:r>
              <w:t xml:space="preserve">Teacher Primary – Administrative Duties, Lesson Planning, and Report Card Preparation</w:t>
            </w:r>
          </w:p>
        </w:tc>
        <w:tc>
          <w:tcPr/>
          <w:p>
            <w:pPr>
              <w:pStyle w:val="Compact"/>
              <w:jc w:val="left"/>
            </w:pPr>
            <w:r>
              <w:t xml:space="preserve">72 hrs</w:t>
            </w:r>
          </w:p>
        </w:tc>
        <w:tc>
          <w:tcPr/>
          <w:p>
            <w:pPr>
              <w:pStyle w:val="Compact"/>
              <w:jc w:val="left"/>
            </w:pPr>
            <w:r>
              <w:t xml:space="preserve">$38.00</w:t>
            </w:r>
          </w:p>
        </w:tc>
        <w:tc>
          <w:tcPr/>
          <w:p>
            <w:pPr>
              <w:pStyle w:val="Compact"/>
              <w:jc w:val="left"/>
            </w:pPr>
            <w:r>
              <w:t xml:space="preserve">$2,736.00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(USD)</w:t>
            </w:r>
          </w:p>
        </w:tc>
      </w:tr>
      <w:tr>
        <w:tc>
          <w:tcPr/>
          <w:p>
            <w:pPr>
              <w:pStyle w:val="Compact"/>
              <w:jc w:val="left"/>
            </w:pPr>
            <w:r>
              <w:t xml:space="preserve">Subtotal</w:t>
            </w:r>
          </w:p>
        </w:tc>
        <w:tc>
          <w:tcPr/>
          <w:p>
            <w:pPr>
              <w:pStyle w:val="Compact"/>
              <w:jc w:val="left"/>
            </w:pPr>
            <w:r>
              <w:t xml:space="preserve">$28,076.00</w:t>
            </w:r>
          </w:p>
        </w:tc>
      </w:tr>
      <w:tr>
        <w:tc>
          <w:tcPr/>
          <w:p>
            <w:pPr>
              <w:pStyle w:val="Compact"/>
              <w:jc w:val="left"/>
            </w:pPr>
            <w:r>
              <w:t xml:space="preserve">California State Sales Tax (7.25% – United States Los Angeles)</w:t>
            </w:r>
          </w:p>
        </w:tc>
        <w:tc>
          <w:tcPr/>
          <w:p>
            <w:pPr>
              <w:pStyle w:val="Compact"/>
              <w:jc w:val="left"/>
            </w:pPr>
            <w:r>
              <w:t xml:space="preserve">$2,035.51</w:t>
            </w:r>
          </w:p>
        </w:tc>
      </w:tr>
      <w:tr>
        <w:tc>
          <w:tcPr/>
          <w:p>
            <w:pPr>
              <w:pStyle w:val="Compact"/>
              <w:jc w:val="left"/>
            </w:pPr>
            <w:r>
              <w:t xml:space="preserve">Los Angeles County Surcharge (0.50%)</w:t>
            </w:r>
          </w:p>
        </w:tc>
        <w:tc>
          <w:tcPr/>
          <w:p>
            <w:pPr>
              <w:pStyle w:val="Compact"/>
              <w:jc w:val="left"/>
            </w:pPr>
            <w:r>
              <w:t xml:space="preserve">$140.38</w:t>
            </w:r>
          </w:p>
        </w:tc>
      </w:tr>
      <w:tr>
        <w:tc>
          <w:tcPr/>
          <w:p>
            <w:pPr>
              <w:pStyle w:val="Compact"/>
              <w:jc w:val="left"/>
            </w:pPr>
            <w:r>
              <w:t xml:space="preserve">Disability Accommodation Surcharge</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$30,251.89</w:t>
            </w:r>
          </w:p>
        </w:tc>
      </w:tr>
    </w:tbl>
    <w:bookmarkStart w:id="24" w:name="payment-terms-invoice-conditions"/>
    <w:p>
      <w:pPr>
        <w:pStyle w:val="Heading3"/>
      </w:pPr>
      <w:r>
        <w:t xml:space="preserve">Payment Terms &amp; Invoice Conditions</w:t>
      </w:r>
    </w:p>
    <w:p>
      <w:pPr>
        <w:pStyle w:val="FirstParagraph"/>
      </w:pPr>
      <w:r>
        <w:t xml:space="preserve">This Invoice for Teacher Primary services is payable within thirty (30) calendar days from the Invoice date of June 15, 2025. Payment is due no later than July 15, 2025. The following terms and conditions apply to this Invoice issued in the United States Los Angeles jurisdiction:</w:t>
      </w:r>
    </w:p>
    <w:p>
      <w:pPr>
        <w:numPr>
          <w:ilvl w:val="0"/>
          <w:numId w:val="1001"/>
        </w:numPr>
        <w:pStyle w:val="Compact"/>
      </w:pPr>
      <w:r>
        <w:rPr>
          <w:bCs/>
          <w:b/>
        </w:rPr>
        <w:t xml:space="preserve">Payment Method:</w:t>
      </w:r>
      <w:r>
        <w:t xml:space="preserve"> </w:t>
      </w:r>
      <w:r>
        <w:t xml:space="preserve">Electronic Funds Transfer (EFT) or certified check payable to "Eleanor R. Whitfield, Teacher Primary, LAUSD."</w:t>
      </w:r>
    </w:p>
    <w:p>
      <w:pPr>
        <w:numPr>
          <w:ilvl w:val="0"/>
          <w:numId w:val="1001"/>
        </w:numPr>
        <w:pStyle w:val="Compact"/>
      </w:pPr>
      <w:r>
        <w:rPr>
          <w:bCs/>
          <w:b/>
        </w:rPr>
        <w:t xml:space="preserve">Bank Details:</w:t>
      </w:r>
      <w:r>
        <w:t xml:space="preserve"> </w:t>
      </w:r>
      <w:r>
        <w:t xml:space="preserve">First Republic Bank, United States Los Angeles Branch – Routing: 121000248, Account: ****5678.</w:t>
      </w:r>
    </w:p>
    <w:p>
      <w:pPr>
        <w:numPr>
          <w:ilvl w:val="0"/>
          <w:numId w:val="1001"/>
        </w:numPr>
        <w:pStyle w:val="Compact"/>
      </w:pPr>
      <w:r>
        <w:rPr>
          <w:bCs/>
          <w:b/>
        </w:rPr>
        <w:t xml:space="preserve">Late Payment:</w:t>
      </w:r>
      <w:r>
        <w:t xml:space="preserve"> </w:t>
      </w:r>
      <w:r>
        <w:t xml:space="preserve">A late fee of 1.5% per month will be applied to any outstanding balance on this Invoice after the due date, in accordance with California Education Code Section 44950.</w:t>
      </w:r>
    </w:p>
    <w:p>
      <w:pPr>
        <w:numPr>
          <w:ilvl w:val="0"/>
          <w:numId w:val="1001"/>
        </w:numPr>
        <w:pStyle w:val="Compact"/>
      </w:pPr>
      <w:r>
        <w:rPr>
          <w:bCs/>
          <w:b/>
        </w:rPr>
        <w:t xml:space="preserve">Disputes:</w:t>
      </w:r>
      <w:r>
        <w:t xml:space="preserve"> </w:t>
      </w:r>
      <w:r>
        <w:t xml:space="preserve">Any discrepancies regarding this Invoice must be submitted in writing to the LAUSD Accounts Payable Office within ten (10) business days of receipt. The Teacher Primary services listed herein are final and non-refundable once rendered.</w:t>
      </w:r>
    </w:p>
    <w:p>
      <w:pPr>
        <w:numPr>
          <w:ilvl w:val="0"/>
          <w:numId w:val="1001"/>
        </w:numPr>
        <w:pStyle w:val="Compact"/>
      </w:pPr>
      <w:r>
        <w:rPr>
          <w:bCs/>
          <w:b/>
        </w:rPr>
        <w:t xml:space="preserve">Tax Compliance:</w:t>
      </w:r>
      <w:r>
        <w:t xml:space="preserve"> </w:t>
      </w:r>
      <w:r>
        <w:t xml:space="preserve">All tax calculations on this Invoice comply with the California Department of Tax and Fee Administration (CDTFA) regulations applicable to the United States Los Angeles metropolitan area.</w:t>
      </w:r>
    </w:p>
    <w:p>
      <w:pPr>
        <w:numPr>
          <w:ilvl w:val="0"/>
          <w:numId w:val="1001"/>
        </w:numPr>
        <w:pStyle w:val="Compact"/>
      </w:pPr>
      <w:r>
        <w:rPr>
          <w:bCs/>
          <w:b/>
        </w:rPr>
        <w:t xml:space="preserve">Record Retention:</w:t>
      </w:r>
      <w:r>
        <w:t xml:space="preserve"> </w:t>
      </w:r>
      <w:r>
        <w:t xml:space="preserve">This Invoice document must be retained by both parties for a minimum of seven (7) years per California state education record-keeping statutes.</w:t>
      </w:r>
    </w:p>
    <w:bookmarkEnd w:id="24"/>
    <w:bookmarkStart w:id="25" w:name="additional-notes-regarding-this-invoice"/>
    <w:p>
      <w:pPr>
        <w:pStyle w:val="Heading3"/>
      </w:pPr>
      <w:r>
        <w:t xml:space="preserve">Additional Notes Regarding This Invoice</w:t>
      </w:r>
    </w:p>
    <w:p>
      <w:pPr>
        <w:pStyle w:val="FirstParagraph"/>
      </w:pPr>
      <w:r>
        <w:t xml:space="preserve">1. This Invoice covers the complete academic term from January 2025 through June 2025 for the Teacher Primary position at the designated United States Los Angeles elementary school facility. All instructional hours have been verified by the Principal's office and the LAUSD Attendance Tracking System.</w:t>
      </w:r>
    </w:p>
    <w:p>
      <w:pPr>
        <w:pStyle w:val="BodyText"/>
      </w:pPr>
      <w:r>
        <w:t xml:space="preserve">2. The Teacher Primary services listed in Items 004 and 009 include additional compensation for specialized training in Individualized Education Programs and California Assessment of Student Progress and Performance (CAASPP) administration, both of which are mandated under United States Los Angeles district policy and California state law.</w:t>
      </w:r>
    </w:p>
    <w:p>
      <w:pPr>
        <w:pStyle w:val="BodyText"/>
      </w:pPr>
      <w:r>
        <w:t xml:space="preserve">3. Item 006 reflects the Teacher Primary's participation in mandatory professional development sessions required to maintain an active California Teaching Credential. These workshops were conducted at the United States Los Angeles County Office of Education facility in downtown Los Angeles.</w:t>
      </w:r>
    </w:p>
    <w:p>
      <w:pPr>
        <w:pStyle w:val="BodyText"/>
      </w:pPr>
      <w:r>
        <w:t xml:space="preserve">4. The Teacher Primary confirms that all services billed on this Invoice were performed in full compliance with the Los Angeles Unified School District employment contract, California Education Code, and all applicable federal and state labor regulations governing the United States Los Angeles school district.</w:t>
      </w:r>
    </w:p>
    <w:p>
      <w:pPr>
        <w:pStyle w:val="BodyText"/>
      </w:pPr>
      <w:r>
        <w:t xml:space="preserve">5. Should the billing office require itemized time logs, attendance records, or supplementary documentation supporting any line item on this Invoice, please contact the Teacher Primary directly at the email or phone number listed above. All supporting records are maintained at the United States Los Angeles campus administrative office.</w:t>
      </w:r>
    </w:p>
    <w:bookmarkEnd w:id="25"/>
    <w:p>
      <w:pPr>
        <w:pStyle w:val="BodyText"/>
      </w:pPr>
      <w:r>
        <w:rPr>
          <w:bCs/>
          <w:b/>
        </w:rPr>
        <w:t xml:space="preserve">Invoice TP-LA-2025-0047</w:t>
      </w:r>
      <w:r>
        <w:t xml:space="preserve"> </w:t>
      </w:r>
      <w:r>
        <w:t xml:space="preserve">| Teacher Primary – Ms. Eleanor R. Whitfield | United States Los Angeles, California</w:t>
      </w:r>
    </w:p>
    <w:p>
      <w:pPr>
        <w:pStyle w:val="BodyText"/>
      </w:pPr>
      <w:r>
        <w:t xml:space="preserve">This Invoice was generated electronically and is valid without a physical signature. For verification, contact the LAUSD Finance Division at (213) 555-0300.</w:t>
      </w:r>
    </w:p>
    <w:p>
      <w:pPr>
        <w:pStyle w:val="BodyText"/>
      </w:pPr>
      <w:r>
        <w:t xml:space="preserve">© 2025 Los Angeles Unified School District – All Rights Reserved. This Invoice document is the property of LAUSD and the designated Teacher Primary. Unauthorized reproduction or distribution is prohibited under California state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States Los Angeles</dc:title>
  <dc:creator/>
  <dc:language>en</dc:language>
  <cp:keywords/>
  <dcterms:created xsi:type="dcterms:W3CDTF">2026-10-10T06:32:23Z</dcterms:created>
  <dcterms:modified xsi:type="dcterms:W3CDTF">2026-10-10T06:32:23Z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