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lycée-moderne-de-dakar"/>
    <w:p>
      <w:pPr>
        <w:pStyle w:val="Heading1"/>
      </w:pPr>
      <w:r>
        <w:t xml:space="preserve">Lycée Moderne de Dakar</w:t>
      </w:r>
    </w:p>
    <w:p>
      <w:pPr>
        <w:pStyle w:val="FirstParagraph"/>
      </w:pPr>
      <w:r>
        <w:t xml:space="preserve">Ministère de l'Éducation Nationale – République du Sénégal</w:t>
      </w:r>
    </w:p>
    <w:p>
      <w:pPr>
        <w:pStyle w:val="BodyText"/>
      </w:pPr>
      <w:r>
        <w:t xml:space="preserve">Route de l'Aéroport, Plateau, Dakar, Sénégal</w:t>
      </w:r>
    </w:p>
    <w:p>
      <w:pPr>
        <w:pStyle w:val="BodyText"/>
      </w:pPr>
      <w:r>
        <w:t xml:space="preserve">Tel: +221 33 820 45 67 | Email: finance@lyceemoderne-dakar.sn</w:t>
      </w:r>
    </w:p>
    <w:p>
      <w:pPr>
        <w:pStyle w:val="BodyText"/>
      </w:pPr>
      <w:r>
        <w:t xml:space="preserve">NIF: 002456789012 | RCCM: SN-DKR-2019-B-004521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INV-2025-SD-00847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Academic Year:</w:t>
      </w:r>
      <w:r>
        <w:t xml:space="preserve"> </w:t>
      </w:r>
      <w:r>
        <w:t xml:space="preserve">2024 – 2025</w:t>
      </w:r>
    </w:p>
    <w:p>
      <w:pPr>
        <w:pStyle w:val="BodyText"/>
      </w:pPr>
      <w:r>
        <w:rPr>
          <w:bCs/>
          <w:b/>
        </w:rPr>
        <w:t xml:space="preserve">Reference:</w:t>
      </w:r>
      <w:r>
        <w:t xml:space="preserve"> </w:t>
      </w:r>
      <w:r>
        <w:t xml:space="preserve">TSEC-DAK-2025-0612</w:t>
      </w:r>
    </w:p>
    <w:bookmarkEnd w:id="21"/>
    <w:bookmarkStart w:id="22" w:name="billed-to-employer"/>
    <w:p>
      <w:pPr>
        <w:pStyle w:val="Heading3"/>
      </w:pPr>
      <w:r>
        <w:t xml:space="preserve">Billed To (Employer)</w:t>
      </w:r>
    </w:p>
    <w:p>
      <w:pPr>
        <w:pStyle w:val="FirstParagraph"/>
      </w:pPr>
      <w:r>
        <w:rPr>
          <w:bCs/>
          <w:b/>
        </w:rPr>
        <w:t xml:space="preserve">Lycée Moderne de Dakar</w:t>
      </w:r>
    </w:p>
    <w:p>
      <w:pPr>
        <w:pStyle w:val="BodyText"/>
      </w:pPr>
      <w:r>
        <w:t xml:space="preserve">Direction des Ressources Humaines</w:t>
      </w:r>
    </w:p>
    <w:p>
      <w:pPr>
        <w:pStyle w:val="BodyText"/>
      </w:pPr>
      <w:r>
        <w:t xml:space="preserve">Route de l'Aéroport, Plateau</w:t>
      </w:r>
    </w:p>
    <w:p>
      <w:pPr>
        <w:pStyle w:val="BodyText"/>
      </w:pPr>
      <w:r>
        <w:t xml:space="preserve">Dakar, Sénégal</w:t>
      </w:r>
    </w:p>
    <w:p>
      <w:pPr>
        <w:pStyle w:val="BodyText"/>
      </w:pPr>
      <w:r>
        <w:t xml:space="preserve">Contact: M. Ibrahima Diop, HR Director</w:t>
      </w:r>
    </w:p>
    <w:p>
      <w:pPr>
        <w:pStyle w:val="BodyText"/>
      </w:pPr>
      <w:r>
        <w:t xml:space="preserve">Email: hr@lyceemoderne-dakar.sn</w:t>
      </w:r>
    </w:p>
    <w:bookmarkEnd w:id="22"/>
    <w:bookmarkStart w:id="23" w:name="issued-by-service-provider"/>
    <w:p>
      <w:pPr>
        <w:pStyle w:val="Heading3"/>
      </w:pPr>
      <w:r>
        <w:t xml:space="preserve">Issued By (Service Provider)</w:t>
      </w:r>
    </w:p>
    <w:p>
      <w:pPr>
        <w:pStyle w:val="FirstParagraph"/>
      </w:pPr>
      <w:r>
        <w:rPr>
          <w:bCs/>
          <w:b/>
        </w:rPr>
        <w:t xml:space="preserve">Mme Awa Ndiaye</w:t>
      </w:r>
    </w:p>
    <w:p>
      <w:pPr>
        <w:pStyle w:val="BodyText"/>
      </w:pPr>
      <w:r>
        <w:t xml:space="preserve">Teacher Secondary – Mathematics &amp; Physics</w:t>
      </w:r>
    </w:p>
    <w:p>
      <w:pPr>
        <w:pStyle w:val="BodyText"/>
      </w:pPr>
      <w:r>
        <w:t xml:space="preserve">Certified Secondary Education Professional</w:t>
      </w:r>
    </w:p>
    <w:p>
      <w:pPr>
        <w:pStyle w:val="BodyText"/>
      </w:pPr>
      <w:r>
        <w:t xml:space="preserve">BP 1234, Fann, Dakar, Sénégal</w:t>
      </w:r>
    </w:p>
    <w:p>
      <w:pPr>
        <w:pStyle w:val="BodyText"/>
      </w:pPr>
      <w:r>
        <w:t xml:space="preserve">Tel: +221 77 456 78 90</w:t>
      </w:r>
    </w:p>
    <w:p>
      <w:pPr>
        <w:pStyle w:val="BodyText"/>
      </w:pPr>
      <w:r>
        <w:t xml:space="preserve">Email: awa.ndiaye.teacher@gmail.com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Teacher Secondary Services</w:t>
            </w:r>
          </w:p>
        </w:tc>
        <w:tc>
          <w:tcPr/>
          <w:p>
            <w:pPr>
              <w:pStyle w:val="Compact"/>
              <w:jc w:val="left"/>
            </w:pPr>
            <w:r>
              <w:t xml:space="preserve">Period</w:t>
            </w:r>
          </w:p>
        </w:tc>
        <w:tc>
          <w:tcPr/>
          <w:p>
            <w:pPr>
              <w:pStyle w:val="Compact"/>
              <w:jc w:val="left"/>
            </w:pPr>
            <w:r>
              <w:t xml:space="preserve">Rate (XOF)</w:t>
            </w:r>
          </w:p>
        </w:tc>
        <w:tc>
          <w:tcPr/>
          <w:p>
            <w:pPr>
              <w:pStyle w:val="Compact"/>
              <w:jc w:val="left"/>
            </w:pPr>
            <w:r>
              <w:t xml:space="preserve">Qty</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Monthly salary – Teacher Secondary (Mathematics), Class 10 &amp; 11, Lycée Moderne de Dakar, Senegal Dakar campus</w:t>
            </w:r>
          </w:p>
        </w:tc>
        <w:tc>
          <w:tcPr/>
          <w:p>
            <w:pPr>
              <w:pStyle w:val="Compact"/>
              <w:jc w:val="left"/>
            </w:pPr>
            <w:r>
              <w:t xml:space="preserve">Jun 2025</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Monthly salary – Teacher Secondary (Physics), Class 12 Baccalauréat preparation, Senegal Dakar</w:t>
            </w:r>
          </w:p>
        </w:tc>
        <w:tc>
          <w:tcPr/>
          <w:p>
            <w:pPr>
              <w:pStyle w:val="Compact"/>
              <w:jc w:val="left"/>
            </w:pPr>
            <w:r>
              <w:t xml:space="preserve">Jun 2025</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Supplementary Teacher Secondary tutoring sessions – Baccalauréat revision (12 hours), Senegal Dakar</w:t>
            </w:r>
          </w:p>
        </w:tc>
        <w:tc>
          <w:tcPr/>
          <w:p>
            <w:pPr>
              <w:pStyle w:val="Compact"/>
              <w:jc w:val="left"/>
            </w:pPr>
            <w:r>
              <w:t xml:space="preserve">Jun 2025</w:t>
            </w:r>
          </w:p>
        </w:tc>
        <w:tc>
          <w:tcPr/>
          <w:p>
            <w:pPr>
              <w:pStyle w:val="Compact"/>
              <w:jc w:val="left"/>
            </w:pPr>
            <w:r>
              <w:t xml:space="preserve">25,000</w:t>
            </w:r>
          </w:p>
        </w:tc>
        <w:tc>
          <w:tcPr/>
          <w:p>
            <w:pPr>
              <w:pStyle w:val="Compact"/>
              <w:jc w:val="left"/>
            </w:pPr>
            <w:r>
              <w:t xml:space="preserve">12</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Teacher Secondary curriculum development – New Mathematics syllabus alignment for Senegal Dakar secondary schools</w:t>
            </w:r>
          </w:p>
        </w:tc>
        <w:tc>
          <w:tcPr/>
          <w:p>
            <w:pPr>
              <w:pStyle w:val="Compact"/>
              <w:jc w:val="left"/>
            </w:pPr>
            <w:r>
              <w:t xml:space="preserve">Jun 2025</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Teacher Secondary professional development workshop – "Modern Pedagogical Methods in Senegal Dakar Secondary Education"</w:t>
            </w:r>
          </w:p>
        </w:tc>
        <w:tc>
          <w:tcPr/>
          <w:p>
            <w:pPr>
              <w:pStyle w:val="Compact"/>
              <w:jc w:val="left"/>
            </w:pPr>
            <w:r>
              <w:t xml:space="preserve">Jun 2025</w:t>
            </w:r>
          </w:p>
        </w:tc>
        <w:tc>
          <w:tcPr/>
          <w:p>
            <w:pPr>
              <w:pStyle w:val="Compact"/>
              <w:jc w:val="left"/>
            </w:pPr>
            <w:r>
              <w:t xml:space="preserve">75,000</w:t>
            </w:r>
          </w:p>
        </w:tc>
        <w:tc>
          <w:tcPr/>
          <w:p>
            <w:pPr>
              <w:pStyle w:val="Compact"/>
              <w:jc w:val="left"/>
            </w:pPr>
            <w:r>
              <w:t xml:space="preserve">1</w:t>
            </w:r>
          </w:p>
        </w:tc>
        <w:tc>
          <w:tcPr/>
          <w:p>
            <w:pPr>
              <w:pStyle w:val="Compact"/>
              <w:jc w:val="left"/>
            </w:pPr>
            <w:r>
              <w:t xml:space="preserve">75,000</w:t>
            </w:r>
          </w:p>
        </w:tc>
      </w:tr>
      <w:tr>
        <w:tc>
          <w:tcPr/>
          <w:p>
            <w:pPr>
              <w:pStyle w:val="Compact"/>
              <w:jc w:val="left"/>
            </w:pPr>
            <w:r>
              <w:t xml:space="preserve">06</w:t>
            </w:r>
          </w:p>
        </w:tc>
        <w:tc>
          <w:tcPr/>
          <w:p>
            <w:pPr>
              <w:pStyle w:val="Compact"/>
              <w:jc w:val="left"/>
            </w:pPr>
            <w:r>
              <w:t xml:space="preserve">Examination supervision and grading – Teacher Secondary duties, National Baccalauréat, Senegal Dakar Centre</w:t>
            </w:r>
          </w:p>
        </w:tc>
        <w:tc>
          <w:tcPr/>
          <w:p>
            <w:pPr>
              <w:pStyle w:val="Compact"/>
              <w:jc w:val="left"/>
            </w:pPr>
            <w:r>
              <w:t xml:space="preserve">Jun 2025</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Teacher Secondary transport allowance – Commuting within Senegal Dakar metropolitan area</w:t>
            </w:r>
          </w:p>
        </w:tc>
        <w:tc>
          <w:tcPr/>
          <w:p>
            <w:pPr>
              <w:pStyle w:val="Compact"/>
              <w:jc w:val="left"/>
            </w:pPr>
            <w:r>
              <w:t xml:space="preserve">Jun 2025</w:t>
            </w:r>
          </w:p>
        </w:tc>
        <w:tc>
          <w:tcPr/>
          <w:p>
            <w:pPr>
              <w:pStyle w:val="Compact"/>
              <w:jc w:val="left"/>
            </w:pPr>
            <w:r>
              <w:t xml:space="preserve">30,000</w:t>
            </w:r>
          </w:p>
        </w:tc>
        <w:tc>
          <w:tcPr/>
          <w:p>
            <w:pPr>
              <w:pStyle w:val="Compact"/>
              <w:jc w:val="left"/>
            </w:pPr>
            <w:r>
              <w:t xml:space="preserve">1</w:t>
            </w:r>
          </w:p>
        </w:tc>
        <w:tc>
          <w:tcPr/>
          <w:p>
            <w:pPr>
              <w:pStyle w:val="Compact"/>
              <w:jc w:val="left"/>
            </w:pPr>
            <w:r>
              <w:t xml:space="preserve">30,000</w:t>
            </w:r>
          </w:p>
        </w:tc>
      </w:tr>
      <w:tr>
        <w:tc>
          <w:tcPr/>
          <w:p>
            <w:pPr>
              <w:pStyle w:val="Compact"/>
              <w:jc w:val="left"/>
            </w:pPr>
            <w:r>
              <w:t xml:space="preserve">08</w:t>
            </w:r>
          </w:p>
        </w:tc>
        <w:tc>
          <w:tcPr/>
          <w:p>
            <w:pPr>
              <w:pStyle w:val="Compact"/>
              <w:jc w:val="left"/>
            </w:pPr>
            <w:r>
              <w:t xml:space="preserve">Teacher Secondary housing and meal allowance – Assigned to Senegal Dakar Plateau district</w:t>
            </w:r>
          </w:p>
        </w:tc>
        <w:tc>
          <w:tcPr/>
          <w:p>
            <w:pPr>
              <w:pStyle w:val="Compact"/>
              <w:jc w:val="left"/>
            </w:pPr>
            <w:r>
              <w:t xml:space="preserve">Jun 2025</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bl>
    <w:p>
      <w:pPr>
        <w:pStyle w:val="BodyText"/>
      </w:pPr>
      <w:r>
        <w:t xml:space="preserve">Subtotal (XOF):</w:t>
      </w:r>
      <w:r>
        <w:t xml:space="preserve">1,385,000</w:t>
      </w:r>
    </w:p>
    <w:p>
      <w:pPr>
        <w:pStyle w:val="BodyText"/>
      </w:pPr>
      <w:r>
        <w:t xml:space="preserve">VAT (18%) – Senegal Dakar Tax Authority:</w:t>
      </w:r>
      <w:r>
        <w:t xml:space="preserve">249,300</w:t>
      </w:r>
    </w:p>
    <w:p>
      <w:pPr>
        <w:pStyle w:val="BodyText"/>
      </w:pPr>
      <w:r>
        <w:t xml:space="preserve">Withholding Tax (5%):</w:t>
      </w:r>
      <w:r>
        <w:t xml:space="preserve">(69,250)</w:t>
      </w:r>
    </w:p>
    <w:p>
      <w:pPr>
        <w:pStyle w:val="BodyText"/>
      </w:pPr>
      <w:r>
        <w:t xml:space="preserve">NET PAYABLE (XOF):</w:t>
      </w:r>
      <w:r>
        <w:t xml:space="preserve">1,565,050</w:t>
      </w:r>
    </w:p>
    <w:bookmarkStart w:id="24" w:name="payment-instructions-senegal-dakar"/>
    <w:p>
      <w:pPr>
        <w:pStyle w:val="Heading3"/>
      </w:pPr>
      <w:r>
        <w:t xml:space="preserve">Payment Instructions – Senegal Dakar</w:t>
      </w:r>
    </w:p>
    <w:p>
      <w:pPr>
        <w:pStyle w:val="FirstParagraph"/>
      </w:pPr>
      <w:r>
        <w:rPr>
          <w:bCs/>
          <w:b/>
        </w:rPr>
        <w:t xml:space="preserve">Bank:</w:t>
      </w:r>
      <w:r>
        <w:t xml:space="preserve"> </w:t>
      </w:r>
      <w:r>
        <w:t xml:space="preserve">Société Générale Sénégal, Agence Plateau, Dakar</w:t>
      </w:r>
    </w:p>
    <w:p>
      <w:pPr>
        <w:pStyle w:val="BodyText"/>
      </w:pPr>
      <w:r>
        <w:rPr>
          <w:bCs/>
          <w:b/>
        </w:rPr>
        <w:t xml:space="preserve">Account Name:</w:t>
      </w:r>
      <w:r>
        <w:t xml:space="preserve"> </w:t>
      </w:r>
      <w:r>
        <w:t xml:space="preserve">Mme Awa Ndiaye – Teacher Secondary</w:t>
      </w:r>
    </w:p>
    <w:p>
      <w:pPr>
        <w:pStyle w:val="BodyText"/>
      </w:pPr>
      <w:r>
        <w:rPr>
          <w:bCs/>
          <w:b/>
        </w:rPr>
        <w:t xml:space="preserve">Account Number (IBAN):</w:t>
      </w:r>
      <w:r>
        <w:t xml:space="preserve"> </w:t>
      </w:r>
      <w:r>
        <w:t xml:space="preserve">SN07 1000 2000 0123 4567 8901 2345</w:t>
      </w:r>
    </w:p>
    <w:p>
      <w:pPr>
        <w:pStyle w:val="BodyText"/>
      </w:pPr>
      <w:r>
        <w:rPr>
          <w:bCs/>
          <w:b/>
        </w:rPr>
        <w:t xml:space="preserve">SWIFT/BIC:</w:t>
      </w:r>
      <w:r>
        <w:t xml:space="preserve"> </w:t>
      </w:r>
      <w:r>
        <w:t xml:space="preserve">SOGNSN2X</w:t>
      </w:r>
    </w:p>
    <w:p>
      <w:pPr>
        <w:pStyle w:val="BodyText"/>
      </w:pPr>
      <w:r>
        <w:rPr>
          <w:bCs/>
          <w:b/>
        </w:rPr>
        <w:t xml:space="preserve">Payment Method:</w:t>
      </w:r>
      <w:r>
        <w:t xml:space="preserve"> </w:t>
      </w:r>
      <w:r>
        <w:t xml:space="preserve">Bank Transfer (Virement Bancaire) – Senegal Dakar</w:t>
      </w:r>
    </w:p>
    <w:p>
      <w:pPr>
        <w:pStyle w:val="BodyText"/>
      </w:pPr>
      <w:r>
        <w:rPr>
          <w:bCs/>
          <w:b/>
        </w:rPr>
        <w:t xml:space="preserve">Payment Deadline:</w:t>
      </w:r>
      <w:r>
        <w:t xml:space="preserve"> </w:t>
      </w:r>
      <w:r>
        <w:t xml:space="preserve">This Invoice must be settled no later than 30 June 2025. Late payments will incur a penalty of 1.5% per month as per Senegalese commercial law applicable in Senegal Dakar.</w:t>
      </w:r>
    </w:p>
    <w:bookmarkEnd w:id="24"/>
    <w:bookmarkStart w:id="25" w:name="important-notes-regarding-this-invoice"/>
    <w:p>
      <w:pPr>
        <w:pStyle w:val="Heading3"/>
      </w:pPr>
      <w:r>
        <w:t xml:space="preserve">Important Notes Regarding This Invoice</w:t>
      </w:r>
    </w:p>
    <w:p>
      <w:pPr>
        <w:pStyle w:val="FirstParagraph"/>
      </w:pPr>
      <w:r>
        <w:t xml:space="preserve">1. This Invoice is issued in accordance with the employment contract between the Teacher Secondary and Lycée Moderne de Dakar, Senegal Dakar, dated 01 September 2024.</w:t>
      </w:r>
    </w:p>
    <w:p>
      <w:pPr>
        <w:pStyle w:val="BodyText"/>
      </w:pPr>
      <w:r>
        <w:t xml:space="preserve">2. All Teacher Secondary services rendered during the month of June 2025 in Senegal Dakar are itemized above. The Teacher Secondary has fulfilled all contractual obligations including classroom instruction, examination preparation, and curriculum development.</w:t>
      </w:r>
    </w:p>
    <w:p>
      <w:pPr>
        <w:pStyle w:val="BodyText"/>
      </w:pPr>
      <w:r>
        <w:t xml:space="preserve">3. The VAT rate of 18% is applied in compliance with the tax regulations of the Direction Générale des Impôts et Domaines (DGID), Senegal Dakar.</w:t>
      </w:r>
    </w:p>
    <w:p>
      <w:pPr>
        <w:pStyle w:val="BodyText"/>
      </w:pPr>
      <w:r>
        <w:t xml:space="preserve">4. The withholding tax of 5% has been deducted as mandated by Senegalese labor law for Teacher Secondary professionals employed in the public and private secondary education sector in Senegal Dakar.</w:t>
      </w:r>
    </w:p>
    <w:p>
      <w:pPr>
        <w:pStyle w:val="BodyText"/>
      </w:pPr>
      <w:r>
        <w:t xml:space="preserve">5. This Invoice is valid for 90 days from the date of issue. After this period, the Teacher Secondary reserves the right to reissue the document with updated rates applicable in Senegal Dakar.</w:t>
      </w:r>
    </w:p>
    <w:p>
      <w:pPr>
        <w:pStyle w:val="BodyText"/>
      </w:pPr>
      <w:r>
        <w:t xml:space="preserve">6. Any disputes arising from this Invoice shall be resolved under the jurisdiction of the Tribunal de Commerce de Dakar, Senegal Dakar.</w:t>
      </w:r>
    </w:p>
    <w:bookmarkEnd w:id="25"/>
    <w:p>
      <w:pPr>
        <w:pStyle w:val="BodyText"/>
      </w:pPr>
      <w:r>
        <w:t xml:space="preserve">[ Teacher Secondary Signature ]</w:t>
      </w:r>
    </w:p>
    <w:p>
      <w:pPr>
        <w:pStyle w:val="BodyText"/>
      </w:pPr>
      <w:r>
        <w:t xml:space="preserve">[ School Director Stamp – Senegal Dakar ]</w:t>
      </w:r>
    </w:p>
    <w:p>
      <w:pPr>
        <w:pStyle w:val="BodyText"/>
      </w:pPr>
      <w:r>
        <w:t xml:space="preserve">[ Finance Department Seal ]</w:t>
      </w:r>
    </w:p>
    <w:p>
      <w:pPr>
        <w:pStyle w:val="BodyText"/>
      </w:pPr>
      <w:r>
        <w:rPr>
          <w:bCs/>
          <w:b/>
        </w:rPr>
        <w:t xml:space="preserve">Lycée Moderne de Dakar</w:t>
      </w:r>
      <w:r>
        <w:t xml:space="preserve"> </w:t>
      </w:r>
      <w:r>
        <w:t xml:space="preserve">– Issuing this Invoice for Teacher Secondary services rendered in Senegal Dakar</w:t>
      </w:r>
    </w:p>
    <w:p>
      <w:pPr>
        <w:pStyle w:val="BodyText"/>
      </w:pPr>
      <w:r>
        <w:t xml:space="preserve">Registered with the Ministry of National Education, Republic of Senegal | Plateau, Dakar, Sénégal</w:t>
      </w:r>
    </w:p>
    <w:p>
      <w:pPr>
        <w:pStyle w:val="BodyText"/>
      </w:pPr>
      <w:r>
        <w:t xml:space="preserve">This Invoice (INV-2025-SD-00847) is a legally binding financial document. Unauthorized reproduction is prohibited.</w:t>
      </w:r>
    </w:p>
    <w:p>
      <w:pPr>
        <w:pStyle w:val="BodyText"/>
      </w:pPr>
      <w:r>
        <w:t xml:space="preserve">For queries regarding this Invoice, please contact the Finance Department at finance@lyceemoderne-dakar.sn or visit our office at Route de l'Aéroport, Plateau, Senegal Dakar.</w:t>
      </w:r>
    </w:p>
    <w:p>
      <w:pPr>
        <w:pStyle w:val="BodyText"/>
      </w:pPr>
      <w:r>
        <w:t xml:space="preserve">© 2025 Lycée Moderne de Dakar – All Rights Reserved | Senegal Dakar, République du Sénégal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Senegal Dakar</dc:title>
  <dc:creator/>
  <dc:language>en</dc:language>
  <cp:keywords/>
  <dcterms:created xsi:type="dcterms:W3CDTF">2026-10-10T07:29:30Z</dcterms:created>
  <dcterms:modified xsi:type="dcterms:W3CDTF">2026-10-10T07:29:30Z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