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secondary-academy"/>
    <w:p>
      <w:pPr>
        <w:pStyle w:val="Heading1"/>
      </w:pPr>
      <w:r>
        <w:t xml:space="preserve">Kampala Secondary Academy</w:t>
      </w:r>
    </w:p>
    <w:p>
      <w:pPr>
        <w:pStyle w:val="FirstParagraph"/>
      </w:pPr>
      <w:r>
        <w:t xml:space="preserve">P.O. Box 4521, Kampala, Uganda</w:t>
      </w:r>
    </w:p>
    <w:p>
      <w:pPr>
        <w:pStyle w:val="BodyText"/>
      </w:pPr>
      <w:r>
        <w:t xml:space="preserve">Plot 12, Kampala Road, Kampala, Uganda</w:t>
      </w:r>
    </w:p>
    <w:p>
      <w:pPr>
        <w:pStyle w:val="BodyText"/>
      </w:pPr>
      <w:r>
        <w:t xml:space="preserve">Tel: +256-414-255-890 | Email: accounts@kampalasecondary.ac.ug</w:t>
      </w:r>
    </w:p>
    <w:p>
      <w:pPr>
        <w:pStyle w:val="BodyText"/>
      </w:pPr>
      <w:r>
        <w:t xml:space="preserve">Uganda Revenue Authority TIN: 100234567-000095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KSA-2025-00487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Academic Term:</w:t>
      </w:r>
      <w:r>
        <w:t xml:space="preserve"> </w:t>
      </w:r>
      <w:r>
        <w:t xml:space="preserve">Second Term 2025</w:t>
      </w:r>
    </w:p>
    <w:bookmarkEnd w:id="21"/>
    <w:bookmarkStart w:id="22" w:name="billed-to-parent-guardian"/>
    <w:p>
      <w:pPr>
        <w:pStyle w:val="Heading3"/>
      </w:pPr>
      <w:r>
        <w:t xml:space="preserve">Billed To (Parent / Guardian)</w:t>
      </w:r>
    </w:p>
    <w:p>
      <w:pPr>
        <w:pStyle w:val="FirstParagraph"/>
      </w:pPr>
      <w:r>
        <w:rPr>
          <w:bCs/>
          <w:b/>
        </w:rPr>
        <w:t xml:space="preserve">Name:</w:t>
      </w:r>
      <w:r>
        <w:t xml:space="preserve"> </w:t>
      </w:r>
      <w:r>
        <w:t xml:space="preserve">Mr. James Okello Mukasa</w:t>
      </w:r>
    </w:p>
    <w:p>
      <w:pPr>
        <w:pStyle w:val="BodyText"/>
      </w:pPr>
      <w:r>
        <w:rPr>
          <w:bCs/>
          <w:b/>
        </w:rPr>
        <w:t xml:space="preserve">Address:</w:t>
      </w:r>
      <w:r>
        <w:t xml:space="preserve"> </w:t>
      </w:r>
      <w:r>
        <w:t xml:space="preserve">Plot 7, Ntinda, Kampala, Uganda</w:t>
      </w:r>
    </w:p>
    <w:p>
      <w:pPr>
        <w:pStyle w:val="BodyText"/>
      </w:pPr>
      <w:r>
        <w:rPr>
          <w:bCs/>
          <w:b/>
        </w:rPr>
        <w:t xml:space="preserve">Phone:</w:t>
      </w:r>
      <w:r>
        <w:t xml:space="preserve"> </w:t>
      </w:r>
      <w:r>
        <w:t xml:space="preserve">+256-772-334-556</w:t>
      </w:r>
    </w:p>
    <w:p>
      <w:pPr>
        <w:pStyle w:val="BodyText"/>
      </w:pPr>
      <w:r>
        <w:rPr>
          <w:bCs/>
          <w:b/>
        </w:rPr>
        <w:t xml:space="preserve">Email:</w:t>
      </w:r>
      <w:r>
        <w:t xml:space="preserve"> </w:t>
      </w:r>
      <w:r>
        <w:t xml:space="preserve">j.okello.mukasa@email.com</w:t>
      </w:r>
    </w:p>
    <w:p>
      <w:pPr>
        <w:pStyle w:val="BodyText"/>
      </w:pPr>
      <w:r>
        <w:rPr>
          <w:bCs/>
          <w:b/>
        </w:rPr>
        <w:t xml:space="preserve">Student:</w:t>
      </w:r>
      <w:r>
        <w:t xml:space="preserve"> </w:t>
      </w:r>
      <w:r>
        <w:t xml:space="preserve">Sarah Nakato Okello (Class: S.4 Science)</w:t>
      </w:r>
    </w:p>
    <w:p>
      <w:pPr>
        <w:pStyle w:val="BodyText"/>
      </w:pPr>
      <w:r>
        <w:rPr>
          <w:bCs/>
          <w:b/>
        </w:rPr>
        <w:t xml:space="preserve">Student ID:</w:t>
      </w:r>
      <w:r>
        <w:t xml:space="preserve"> </w:t>
      </w:r>
      <w:r>
        <w:t xml:space="preserve">KSA-S4-2025-0112</w:t>
      </w:r>
    </w:p>
    <w:bookmarkEnd w:id="22"/>
    <w:bookmarkStart w:id="23" w:name="issued-by-teacher-secondary-department"/>
    <w:p>
      <w:pPr>
        <w:pStyle w:val="Heading3"/>
      </w:pPr>
      <w:r>
        <w:t xml:space="preserve">Issued By (Teacher Secondary Department)</w:t>
      </w:r>
    </w:p>
    <w:p>
      <w:pPr>
        <w:pStyle w:val="FirstParagraph"/>
      </w:pPr>
      <w:r>
        <w:rPr>
          <w:bCs/>
          <w:b/>
        </w:rPr>
        <w:t xml:space="preserve">Department:</w:t>
      </w:r>
      <w:r>
        <w:t xml:space="preserve"> </w:t>
      </w:r>
      <w:r>
        <w:t xml:space="preserve">Teacher Secondary Academic Division</w:t>
      </w:r>
    </w:p>
    <w:p>
      <w:pPr>
        <w:pStyle w:val="BodyText"/>
      </w:pPr>
      <w:r>
        <w:rPr>
          <w:bCs/>
          <w:b/>
        </w:rPr>
        <w:t xml:space="preserve">Head of Department:</w:t>
      </w:r>
      <w:r>
        <w:t xml:space="preserve"> </w:t>
      </w:r>
      <w:r>
        <w:t xml:space="preserve">Mrs. Grace Achen</w:t>
      </w:r>
    </w:p>
    <w:p>
      <w:pPr>
        <w:pStyle w:val="BodyText"/>
      </w:pPr>
      <w:r>
        <w:rPr>
          <w:bCs/>
          <w:b/>
        </w:rPr>
        <w:t xml:space="preserve">Location:</w:t>
      </w:r>
      <w:r>
        <w:t xml:space="preserve"> </w:t>
      </w:r>
      <w:r>
        <w:t xml:space="preserve">Kampala, Uganda</w:t>
      </w:r>
    </w:p>
    <w:p>
      <w:pPr>
        <w:pStyle w:val="BodyText"/>
      </w:pPr>
      <w:r>
        <w:rPr>
          <w:bCs/>
          <w:b/>
        </w:rPr>
        <w:t xml:space="preserve">Office:</w:t>
      </w:r>
      <w:r>
        <w:t xml:space="preserve"> </w:t>
      </w:r>
      <w:r>
        <w:t xml:space="preserve">Block C, Room 14, Kampala Secondary Academy</w:t>
      </w:r>
    </w:p>
    <w:p>
      <w:pPr>
        <w:pStyle w:val="BodyText"/>
      </w:pPr>
      <w:r>
        <w:rPr>
          <w:bCs/>
          <w:b/>
        </w:rPr>
        <w:t xml:space="preserve">Contact:</w:t>
      </w:r>
      <w:r>
        <w:t xml:space="preserve"> </w:t>
      </w:r>
      <w:r>
        <w:t xml:space="preserve">+256-414-255-891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Teacher Secondary Assigned</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Secondary Education Tuition – Mathematics (Teacher Secondary: Mr. David Ssemakula)</w:t>
            </w:r>
          </w:p>
        </w:tc>
        <w:tc>
          <w:tcPr/>
          <w:p>
            <w:pPr>
              <w:pStyle w:val="Compact"/>
              <w:jc w:val="left"/>
            </w:pPr>
            <w:r>
              <w:t xml:space="preserve">Mr. D. Ssemakula</w:t>
            </w:r>
          </w:p>
        </w:tc>
        <w:tc>
          <w:tcPr/>
          <w:p>
            <w:pPr>
              <w:pStyle w:val="Compact"/>
              <w:jc w:val="left"/>
            </w:pPr>
            <w:r>
              <w:t xml:space="preserve">1 Term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Secondary Education Tuition – Physics (Teacher Secondary: Mrs. Janet Nansubuga)</w:t>
            </w:r>
          </w:p>
        </w:tc>
        <w:tc>
          <w:tcPr/>
          <w:p>
            <w:pPr>
              <w:pStyle w:val="Compact"/>
              <w:jc w:val="left"/>
            </w:pPr>
            <w:r>
              <w:t xml:space="preserve">Mrs. J. Nansubuga</w:t>
            </w:r>
          </w:p>
        </w:tc>
        <w:tc>
          <w:tcPr/>
          <w:p>
            <w:pPr>
              <w:pStyle w:val="Compact"/>
              <w:jc w:val="left"/>
            </w:pPr>
            <w:r>
              <w:t xml:space="preserve">1 Term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Secondary Education Tuition – Chemistry (Teacher Secondary: Mr. Peter Kaggwa)</w:t>
            </w:r>
          </w:p>
        </w:tc>
        <w:tc>
          <w:tcPr/>
          <w:p>
            <w:pPr>
              <w:pStyle w:val="Compact"/>
              <w:jc w:val="left"/>
            </w:pPr>
            <w:r>
              <w:t xml:space="preserve">Mr. P. Kaggwa</w:t>
            </w:r>
          </w:p>
        </w:tc>
        <w:tc>
          <w:tcPr/>
          <w:p>
            <w:pPr>
              <w:pStyle w:val="Compact"/>
              <w:jc w:val="left"/>
            </w:pPr>
            <w:r>
              <w:t xml:space="preserve">1 Term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Secondary Education Tuition – Biology (Teacher Secondary: Ms. Lydia Namutebi)</w:t>
            </w:r>
          </w:p>
        </w:tc>
        <w:tc>
          <w:tcPr/>
          <w:p>
            <w:pPr>
              <w:pStyle w:val="Compact"/>
              <w:jc w:val="left"/>
            </w:pPr>
            <w:r>
              <w:t xml:space="preserve">Ms. L. Namutebi</w:t>
            </w:r>
          </w:p>
        </w:tc>
        <w:tc>
          <w:tcPr/>
          <w:p>
            <w:pPr>
              <w:pStyle w:val="Compact"/>
              <w:jc w:val="left"/>
            </w:pPr>
            <w:r>
              <w:t xml:space="preserve">1 Term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Secondary Education Tuition – English Language (Teacher Secondary: Mr. Robert Wanyama)</w:t>
            </w:r>
          </w:p>
        </w:tc>
        <w:tc>
          <w:tcPr/>
          <w:p>
            <w:pPr>
              <w:pStyle w:val="Compact"/>
              <w:jc w:val="left"/>
            </w:pPr>
            <w:r>
              <w:t xml:space="preserve">Mr. R. Wanyama</w:t>
            </w:r>
          </w:p>
        </w:tc>
        <w:tc>
          <w:tcPr/>
          <w:p>
            <w:pPr>
              <w:pStyle w:val="Compact"/>
              <w:jc w:val="left"/>
            </w:pPr>
            <w:r>
              <w:t xml:space="preserve">1 Term</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06</w:t>
            </w:r>
          </w:p>
        </w:tc>
        <w:tc>
          <w:tcPr/>
          <w:p>
            <w:pPr>
              <w:pStyle w:val="Compact"/>
              <w:jc w:val="left"/>
            </w:pPr>
            <w:r>
              <w:t xml:space="preserve">Secondary Education Tuition – Luganda (Teacher Secondary: Mrs. Catherine Auma)</w:t>
            </w:r>
          </w:p>
        </w:tc>
        <w:tc>
          <w:tcPr/>
          <w:p>
            <w:pPr>
              <w:pStyle w:val="Compact"/>
              <w:jc w:val="left"/>
            </w:pPr>
            <w:r>
              <w:t xml:space="preserve">Mrs. C. Auma</w:t>
            </w:r>
          </w:p>
        </w:tc>
        <w:tc>
          <w:tcPr/>
          <w:p>
            <w:pPr>
              <w:pStyle w:val="Compact"/>
              <w:jc w:val="left"/>
            </w:pPr>
            <w:r>
              <w:t xml:space="preserve">1 Term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Practical Laboratory Fees – Science Department (Teacher Secondary Supervision)</w:t>
            </w:r>
          </w:p>
        </w:tc>
        <w:tc>
          <w:tcPr/>
          <w:p>
            <w:pPr>
              <w:pStyle w:val="Compact"/>
              <w:jc w:val="left"/>
            </w:pPr>
            <w:r>
              <w:t xml:space="preserve">Multiple</w:t>
            </w:r>
          </w:p>
        </w:tc>
        <w:tc>
          <w:tcPr/>
          <w:p>
            <w:pPr>
              <w:pStyle w:val="Compact"/>
              <w:jc w:val="left"/>
            </w:pPr>
            <w:r>
              <w:t xml:space="preserve">1 Term</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08</w:t>
            </w:r>
          </w:p>
        </w:tc>
        <w:tc>
          <w:tcPr/>
          <w:p>
            <w:pPr>
              <w:pStyle w:val="Compact"/>
              <w:jc w:val="left"/>
            </w:pPr>
            <w:r>
              <w:t xml:space="preserve">Teacher Secondary Remedial &amp; Extra-Curricular Support Sessions</w:t>
            </w:r>
          </w:p>
        </w:tc>
        <w:tc>
          <w:tcPr/>
          <w:p>
            <w:pPr>
              <w:pStyle w:val="Compact"/>
              <w:jc w:val="left"/>
            </w:pPr>
            <w:r>
              <w:t xml:space="preserve">Mr. D. Ssemakula</w:t>
            </w:r>
          </w:p>
        </w:tc>
        <w:tc>
          <w:tcPr/>
          <w:p>
            <w:pPr>
              <w:pStyle w:val="Compact"/>
              <w:jc w:val="left"/>
            </w:pPr>
            <w:r>
              <w:t xml:space="preserve">8 Sessions</w:t>
            </w:r>
          </w:p>
        </w:tc>
        <w:tc>
          <w:tcPr/>
          <w:p>
            <w:pPr>
              <w:pStyle w:val="Compact"/>
              <w:jc w:val="left"/>
            </w:pPr>
            <w:r>
              <w:t xml:space="preserve">50,000</w:t>
            </w:r>
          </w:p>
        </w:tc>
        <w:tc>
          <w:tcPr/>
          <w:p>
            <w:pPr>
              <w:pStyle w:val="Compact"/>
              <w:jc w:val="left"/>
            </w:pPr>
            <w:r>
              <w:t xml:space="preserve">400,000</w:t>
            </w:r>
          </w:p>
        </w:tc>
      </w:tr>
      <w:tr>
        <w:tc>
          <w:tcPr/>
          <w:p>
            <w:pPr>
              <w:pStyle w:val="Compact"/>
              <w:jc w:val="left"/>
            </w:pPr>
            <w:r>
              <w:t xml:space="preserve">09</w:t>
            </w:r>
          </w:p>
        </w:tc>
        <w:tc>
          <w:tcPr/>
          <w:p>
            <w:pPr>
              <w:pStyle w:val="Compact"/>
              <w:jc w:val="left"/>
            </w:pPr>
            <w:r>
              <w:t xml:space="preserve">Examination &amp; Assessment Administration (Teacher Secondary Panel)</w:t>
            </w:r>
          </w:p>
        </w:tc>
        <w:tc>
          <w:tcPr/>
          <w:p>
            <w:pPr>
              <w:pStyle w:val="Compact"/>
              <w:jc w:val="left"/>
            </w:pPr>
            <w:r>
              <w:t xml:space="preserve">Panel</w:t>
            </w:r>
          </w:p>
        </w:tc>
        <w:tc>
          <w:tcPr/>
          <w:p>
            <w:pPr>
              <w:pStyle w:val="Compact"/>
              <w:jc w:val="left"/>
            </w:pPr>
            <w:r>
              <w:t xml:space="preserve">1 Term</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Student Welfare &amp; Guidance Counselling (Teacher Secondary Oversight)</w:t>
            </w:r>
          </w:p>
        </w:tc>
        <w:tc>
          <w:tcPr/>
          <w:p>
            <w:pPr>
              <w:pStyle w:val="Compact"/>
              <w:jc w:val="left"/>
            </w:pPr>
            <w:r>
              <w:t xml:space="preserve">Mrs. G. Achen</w:t>
            </w:r>
          </w:p>
        </w:tc>
        <w:tc>
          <w:tcPr/>
          <w:p>
            <w:pPr>
              <w:pStyle w:val="Compact"/>
              <w:jc w:val="left"/>
            </w:pPr>
            <w:r>
              <w:t xml:space="preserve">1 Term</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3,400,000 UGX</w:t>
            </w:r>
          </w:p>
        </w:tc>
      </w:tr>
      <w:tr>
        <w:tc>
          <w:tcPr/>
          <w:p>
            <w:pPr>
              <w:pStyle w:val="Compact"/>
              <w:jc w:val="left"/>
            </w:pPr>
            <w:r>
              <w:t xml:space="preserve">VAT (18% – Uganda Revenue Authority)</w:t>
            </w:r>
          </w:p>
        </w:tc>
        <w:tc>
          <w:tcPr/>
          <w:p>
            <w:pPr>
              <w:pStyle w:val="Compact"/>
              <w:jc w:val="right"/>
            </w:pPr>
            <w:r>
              <w:t xml:space="preserve">612,000 UGX</w:t>
            </w:r>
          </w:p>
        </w:tc>
      </w:tr>
      <w:tr>
        <w:tc>
          <w:tcPr/>
          <w:p>
            <w:pPr>
              <w:pStyle w:val="Compact"/>
              <w:jc w:val="left"/>
            </w:pPr>
            <w:r>
              <w:t xml:space="preserve">Discount (Early Payment – 5%)</w:t>
            </w:r>
          </w:p>
        </w:tc>
        <w:tc>
          <w:tcPr/>
          <w:p>
            <w:pPr>
              <w:pStyle w:val="Compact"/>
              <w:jc w:val="right"/>
            </w:pPr>
            <w:r>
              <w:t xml:space="preserve">-170,000 UGX</w:t>
            </w:r>
          </w:p>
        </w:tc>
      </w:tr>
      <w:tr>
        <w:tc>
          <w:tcPr/>
          <w:p>
            <w:pPr>
              <w:pStyle w:val="Compact"/>
              <w:jc w:val="left"/>
            </w:pPr>
            <w:r>
              <w:t xml:space="preserve">GRAND TOTAL DUE</w:t>
            </w:r>
          </w:p>
        </w:tc>
        <w:tc>
          <w:tcPr/>
          <w:p>
            <w:pPr>
              <w:pStyle w:val="Compact"/>
              <w:jc w:val="right"/>
            </w:pPr>
            <w:r>
              <w:t xml:space="preserve">3,842,000 UGX</w:t>
            </w:r>
          </w:p>
        </w:tc>
      </w:tr>
    </w:tbl>
    <w:bookmarkStart w:id="24" w:name="payment-terms-instructions"/>
    <w:p>
      <w:pPr>
        <w:pStyle w:val="Heading3"/>
      </w:pPr>
      <w:r>
        <w:t xml:space="preserve">Payment Terms &amp; Instructions</w:t>
      </w:r>
    </w:p>
    <w:p>
      <w:pPr>
        <w:pStyle w:val="FirstParagraph"/>
      </w:pPr>
      <w:r>
        <w:t xml:space="preserve">This Invoice for Teacher Secondary services at Kampala Secondary Academy, Uganda Kampala, is payable within fourteen (14) calendar days from the date of issue. Payment may be made via bank transfer to Kampala Secondary Academy, Bank of Uganda, Account No. 0012-4567-8901, or by mobile money (MTN/Airtel) to +256-772-334-556. Please reference Invoice No. KSA-2025-00487 on all payments. Late payments will attract a penalty of 2% per month as stipulated under the Uganda Education Act, 2001 (Revised Edition). Failure to settle this Invoice by the due date may result in suspension of the student's access to Teacher Secondary classes and examination registration.</w:t>
      </w:r>
    </w:p>
    <w:bookmarkEnd w:id="24"/>
    <w:bookmarkStart w:id="25" w:name="important-notes"/>
    <w:p>
      <w:pPr>
        <w:pStyle w:val="Heading3"/>
      </w:pPr>
      <w:r>
        <w:t xml:space="preserve">Important Notes</w:t>
      </w:r>
    </w:p>
    <w:p>
      <w:pPr>
        <w:pStyle w:val="FirstParagraph"/>
      </w:pPr>
      <w:r>
        <w:t xml:space="preserve">1. This Invoice covers all Teacher Secondary instructional services delivered during the Second Term of the 2024/2025 academic year at Kampala Secondary Academy, Uganda Kampala.</w:t>
      </w:r>
    </w:p>
    <w:p>
      <w:pPr>
        <w:pStyle w:val="BodyText"/>
      </w:pPr>
      <w:r>
        <w:t xml:space="preserve">2. All Teacher Secondary staff listed on this Invoice are fully certified by the Uganda National Commission for Teacher Certification (UNCTC) and hold valid teaching licenses.</w:t>
      </w:r>
    </w:p>
    <w:p>
      <w:pPr>
        <w:pStyle w:val="BodyText"/>
      </w:pPr>
      <w:r>
        <w:t xml:space="preserve">3. The practical laboratory fees include all consumables, safety equipment, and Teacher Secondary supervision for hands-on experiments conducted in the Uganda Kampala campus laboratories.</w:t>
      </w:r>
    </w:p>
    <w:p>
      <w:pPr>
        <w:pStyle w:val="BodyText"/>
      </w:pPr>
      <w:r>
        <w:t xml:space="preserve">4. Remedial sessions are provided by the assigned Teacher Secondary at no additional charge beyond the fee stated in line item 08. These sessions are scheduled on Saturday mornings at the Uganda Kampala campus.</w:t>
      </w:r>
    </w:p>
    <w:p>
      <w:pPr>
        <w:pStyle w:val="BodyText"/>
      </w:pPr>
      <w:r>
        <w:t xml:space="preserve">5. This Invoice is valid for a period of ninety (90) days from the date of issue. After this period, the Invoice may be reissued with applicable adjustments.</w:t>
      </w:r>
    </w:p>
    <w:p>
      <w:pPr>
        <w:pStyle w:val="BodyText"/>
      </w:pPr>
      <w:r>
        <w:t xml:space="preserve">6. For queries regarding this Invoice or any Teacher Secondary service, please contact the Accounts Office at Kampala Secondary Academy, Uganda Kampala, during business hours (Monday to Friday, 8:00 AM – 4:30 PM).</w:t>
      </w:r>
    </w:p>
    <w:bookmarkEnd w:id="25"/>
    <w:p>
      <w:pPr>
        <w:pStyle w:val="BodyText"/>
      </w:pPr>
      <w:r>
        <w:t xml:space="preserve">Authorized Signature:</w:t>
      </w:r>
    </w:p>
    <w:p>
      <w:pPr>
        <w:pStyle w:val="BodyText"/>
      </w:pPr>
      <w:r>
        <w:t xml:space="preserve">Mrs. Grace Achen – Head, Teacher Secondary Academic Division</w:t>
      </w:r>
    </w:p>
    <w:p>
      <w:pPr>
        <w:pStyle w:val="BodyText"/>
      </w:pPr>
      <w:r>
        <w:t xml:space="preserve">Kampala Secondary Academy, Uganda Kampala</w:t>
      </w:r>
    </w:p>
    <w:p>
      <w:pPr>
        <w:pStyle w:val="BodyText"/>
      </w:pPr>
      <w:r>
        <w:t xml:space="preserve">Date: 15 June 2025</w:t>
      </w:r>
    </w:p>
    <w:p>
      <w:pPr>
        <w:pStyle w:val="BodyText"/>
      </w:pPr>
      <w:r>
        <w:rPr>
          <w:bCs/>
          <w:b/>
        </w:rPr>
        <w:t xml:space="preserve">Kampala Secondary Academy</w:t>
      </w:r>
      <w:r>
        <w:t xml:space="preserve"> </w:t>
      </w:r>
      <w:r>
        <w:t xml:space="preserve">| Kampala, Uganda | P.O. Box 4521, Kampala</w:t>
      </w:r>
    </w:p>
    <w:p>
      <w:pPr>
        <w:pStyle w:val="BodyText"/>
      </w:pPr>
      <w:r>
        <w:t xml:space="preserve">This Invoice was generated electronically and is a valid financial document under the Uganda Electronic Transactions Act, 2011.</w:t>
      </w:r>
    </w:p>
    <w:p>
      <w:pPr>
        <w:pStyle w:val="BodyText"/>
      </w:pPr>
      <w:r>
        <w:t xml:space="preserve">Uganda Revenue Authority Registered | TIN: 100234567-000095 | VAT Reg: 100234567</w:t>
      </w:r>
    </w:p>
    <w:p>
      <w:pPr>
        <w:pStyle w:val="BodyText"/>
      </w:pPr>
      <w:r>
        <w:t xml:space="preserve">Thank you for choosing Kampala Secondary Academy for your child's Teacher Secondary education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Uganda Kampala</dc:title>
  <dc:creator/>
  <dc:language>en</dc:language>
  <cp:keywords/>
  <dcterms:created xsi:type="dcterms:W3CDTF">2026-10-10T02:41:32Z</dcterms:created>
  <dcterms:modified xsi:type="dcterms:W3CDTF">2026-10-10T02:41:32Z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