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Secondary</w:t>
      </w:r>
      <w:r>
        <w:t xml:space="preserve"> </w:t>
      </w:r>
      <w:r>
        <w:t xml:space="preserve">Services</w:t>
      </w:r>
      <w:r>
        <w:t xml:space="preserve"> </w:t>
      </w:r>
      <w:r>
        <w:t xml:space="preserve">-</w:t>
      </w:r>
      <w:r>
        <w:t xml:space="preserve"> </w:t>
      </w:r>
      <w:r>
        <w:t xml:space="preserve">Manchester,</w:t>
      </w:r>
      <w:r>
        <w:t xml:space="preserve"> </w:t>
      </w:r>
      <w:r>
        <w:t xml:space="preserve">United</w:t>
      </w:r>
      <w:r>
        <w:t xml:space="preserve"> </w:t>
      </w:r>
      <w:r>
        <w:t xml:space="preserve">Kingdom</w:t>
      </w:r>
    </w:p>
    <w:p>
      <w:pPr>
        <w:pStyle w:val="FirstParagraph"/>
      </w:pPr>
      <w:r>
        <w:t xml:space="preserve">Invoice</w:t>
      </w:r>
    </w:p>
    <w:p>
      <w:pPr>
        <w:pStyle w:val="BodyText"/>
      </w:pPr>
      <w:r>
        <w:t xml:space="preserve">Teacher Secondary Services — United Kingdom Manchester</w:t>
      </w:r>
    </w:p>
    <w:p>
      <w:pPr>
        <w:pStyle w:val="BodyText"/>
      </w:pPr>
      <w:r>
        <w:rPr>
          <w:bCs/>
          <w:b/>
        </w:rPr>
        <w:t xml:space="preserve">Invoice No:</w:t>
      </w:r>
      <w:r>
        <w:t xml:space="preserve"> </w:t>
      </w:r>
      <w:r>
        <w:t xml:space="preserve">INV-2025-MAN-00472</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t xml:space="preserve">VAT Registered</w:t>
      </w:r>
    </w:p>
    <w:bookmarkStart w:id="20" w:name="bill-from-teacher-secondary"/>
    <w:p>
      <w:pPr>
        <w:pStyle w:val="Heading3"/>
      </w:pPr>
      <w:r>
        <w:t xml:space="preserve">Bill From (Teacher Secondary)</w:t>
      </w:r>
    </w:p>
    <w:p>
      <w:pPr>
        <w:pStyle w:val="FirstParagraph"/>
      </w:pPr>
      <w:r>
        <w:rPr>
          <w:bCs/>
          <w:b/>
        </w:rPr>
        <w:t xml:space="preserve">Mr. James R. Whitfield</w:t>
      </w:r>
    </w:p>
    <w:p>
      <w:pPr>
        <w:pStyle w:val="BodyText"/>
      </w:pPr>
      <w:r>
        <w:t xml:space="preserve">Teacher Secondary — Qualified Teacher Status (QTS)</w:t>
      </w:r>
    </w:p>
    <w:p>
      <w:pPr>
        <w:pStyle w:val="BodyText"/>
      </w:pPr>
      <w:r>
        <w:t xml:space="preserve">Specialism: Mathematics &amp; Physics (Key Stage 3 &amp; 4)</w:t>
      </w:r>
    </w:p>
    <w:p>
      <w:pPr>
        <w:pStyle w:val="BodyText"/>
      </w:pPr>
      <w:r>
        <w:t xml:space="preserve">12 Deansgate Crescent, Ancoats</w:t>
      </w:r>
    </w:p>
    <w:p>
      <w:pPr>
        <w:pStyle w:val="BodyText"/>
      </w:pPr>
      <w:r>
        <w:t xml:space="preserve">Manchester, M4 5HN</w:t>
      </w:r>
    </w:p>
    <w:p>
      <w:pPr>
        <w:pStyle w:val="BodyText"/>
      </w:pPr>
      <w:r>
        <w:t xml:space="preserve">United Kingdom</w:t>
      </w:r>
    </w:p>
    <w:p>
      <w:pPr>
        <w:pStyle w:val="BodyText"/>
      </w:pPr>
      <w:r>
        <w:t xml:space="preserve">Email: j.whitfield.teacher@secondary-ed.co.uk</w:t>
      </w:r>
    </w:p>
    <w:p>
      <w:pPr>
        <w:pStyle w:val="BodyText"/>
      </w:pPr>
      <w:r>
        <w:t xml:space="preserve">Phone: +44 (0)161 496 0000</w:t>
      </w:r>
    </w:p>
    <w:p>
      <w:pPr>
        <w:pStyle w:val="BodyText"/>
      </w:pPr>
      <w:r>
        <w:t xml:space="preserve">VAT Number: GB 987 6543 21</w:t>
      </w:r>
    </w:p>
    <w:p>
      <w:pPr>
        <w:pStyle w:val="BodyText"/>
      </w:pPr>
      <w:r>
        <w:t xml:space="preserve">TRN: 123456789</w:t>
      </w:r>
    </w:p>
    <w:bookmarkEnd w:id="20"/>
    <w:bookmarkStart w:id="21" w:name="bill-to-client"/>
    <w:p>
      <w:pPr>
        <w:pStyle w:val="Heading3"/>
      </w:pPr>
      <w:r>
        <w:t xml:space="preserve">Bill To (Client)</w:t>
      </w:r>
    </w:p>
    <w:p>
      <w:pPr>
        <w:pStyle w:val="FirstParagraph"/>
      </w:pPr>
      <w:r>
        <w:rPr>
          <w:bCs/>
          <w:b/>
        </w:rPr>
        <w:t xml:space="preserve">St. Aldate’s Secondary Academy</w:t>
      </w:r>
    </w:p>
    <w:p>
      <w:pPr>
        <w:pStyle w:val="BodyText"/>
      </w:pPr>
      <w:r>
        <w:t xml:space="preserve">Attn: Head of Finance &amp; Administration</w:t>
      </w:r>
    </w:p>
    <w:p>
      <w:pPr>
        <w:pStyle w:val="BodyText"/>
      </w:pPr>
      <w:r>
        <w:t xml:space="preserve">45 Oxford Road, Piccadilly</w:t>
      </w:r>
    </w:p>
    <w:p>
      <w:pPr>
        <w:pStyle w:val="BodyText"/>
      </w:pPr>
      <w:r>
        <w:t xml:space="preserve">Manchester, M1 5AA</w:t>
      </w:r>
    </w:p>
    <w:p>
      <w:pPr>
        <w:pStyle w:val="BodyText"/>
      </w:pPr>
      <w:r>
        <w:t xml:space="preserve">United Kingdom</w:t>
      </w:r>
    </w:p>
    <w:p>
      <w:pPr>
        <w:pStyle w:val="BodyText"/>
      </w:pPr>
      <w:r>
        <w:t xml:space="preserve">Email: finance@staldates-secondary.org.uk</w:t>
      </w:r>
    </w:p>
    <w:p>
      <w:pPr>
        <w:pStyle w:val="BodyText"/>
      </w:pPr>
      <w:r>
        <w:t xml:space="preserve">Phone: +44 (0)161 234 5678</w:t>
      </w:r>
    </w:p>
    <w:p>
      <w:pPr>
        <w:pStyle w:val="BodyText"/>
      </w:pPr>
      <w:r>
        <w:t xml:space="preserve">Company Reg: 09876543</w:t>
      </w:r>
    </w:p>
    <w:bookmarkEnd w:id="21"/>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Ref</w:t>
            </w:r>
          </w:p>
        </w:tc>
        <w:tc>
          <w:tcPr/>
          <w:p>
            <w:pPr>
              <w:pStyle w:val="Compact"/>
              <w:jc w:val="left"/>
            </w:pPr>
            <w:r>
              <w:t xml:space="preserve">Description of Teacher Secondary Services</w:t>
            </w:r>
          </w:p>
        </w:tc>
        <w:tc>
          <w:tcPr/>
          <w:p>
            <w:pPr>
              <w:pStyle w:val="Compact"/>
              <w:jc w:val="left"/>
            </w:pPr>
            <w:r>
              <w:t xml:space="preserve">Period</w:t>
            </w:r>
          </w:p>
        </w:tc>
        <w:tc>
          <w:tcPr/>
          <w:p>
            <w:pPr>
              <w:pStyle w:val="Compact"/>
              <w:jc w:val="left"/>
            </w:pPr>
            <w:r>
              <w:t xml:space="preserve">Rate</w:t>
            </w:r>
          </w:p>
        </w:tc>
        <w:tc>
          <w:tcPr/>
          <w:p>
            <w:pPr>
              <w:pStyle w:val="Compact"/>
              <w:jc w:val="left"/>
            </w:pPr>
            <w:r>
              <w:t xml:space="preserve">Hours</w:t>
            </w:r>
          </w:p>
        </w:tc>
        <w:tc>
          <w:tcPr/>
          <w:p>
            <w:pPr>
              <w:pStyle w:val="Compact"/>
              <w:jc w:val="left"/>
            </w:pPr>
            <w:r>
              <w:t xml:space="preserve">Amount</w:t>
            </w:r>
          </w:p>
        </w:tc>
        <w:tc>
          <w:tcPr/>
          <w:p>
            <w:pPr>
              <w:pStyle w:val="Compact"/>
              <w:jc w:val="left"/>
            </w:pPr>
            <w:r>
              <w:t xml:space="preserve">VAT</w:t>
            </w:r>
          </w:p>
        </w:tc>
      </w:tr>
      <w:tr>
        <w:tc>
          <w:tcPr/>
          <w:p>
            <w:pPr>
              <w:pStyle w:val="Compact"/>
              <w:jc w:val="left"/>
            </w:pPr>
            <w:r>
              <w:t xml:space="preserve">01</w:t>
            </w:r>
          </w:p>
        </w:tc>
        <w:tc>
          <w:tcPr/>
          <w:p>
            <w:pPr>
              <w:pStyle w:val="Compact"/>
              <w:jc w:val="left"/>
            </w:pPr>
            <w:r>
              <w:t xml:space="preserve">Teacher Secondary — Mathematics Instruction (Year 9 &amp; Year 10), including lesson planning, delivery, and assessment in line with the National Curriculum for England</w:t>
            </w:r>
          </w:p>
        </w:tc>
        <w:tc>
          <w:tcPr/>
          <w:p>
            <w:pPr>
              <w:pStyle w:val="Compact"/>
              <w:jc w:val="left"/>
            </w:pPr>
            <w:r>
              <w:t xml:space="preserve">May 2025</w:t>
            </w:r>
          </w:p>
        </w:tc>
        <w:tc>
          <w:tcPr/>
          <w:p>
            <w:pPr>
              <w:pStyle w:val="Compact"/>
              <w:jc w:val="left"/>
            </w:pPr>
            <w:r>
              <w:t xml:space="preserve">£32.50/hr</w:t>
            </w:r>
          </w:p>
        </w:tc>
        <w:tc>
          <w:tcPr/>
          <w:p>
            <w:pPr>
              <w:pStyle w:val="Compact"/>
              <w:jc w:val="left"/>
            </w:pPr>
            <w:r>
              <w:t xml:space="preserve">40</w:t>
            </w:r>
          </w:p>
        </w:tc>
        <w:tc>
          <w:tcPr/>
          <w:p>
            <w:pPr>
              <w:pStyle w:val="Compact"/>
              <w:jc w:val="left"/>
            </w:pPr>
            <w:r>
              <w:t xml:space="preserve">£1,300.00</w:t>
            </w:r>
          </w:p>
        </w:tc>
        <w:tc>
          <w:tcPr/>
          <w:p>
            <w:pPr>
              <w:pStyle w:val="Compact"/>
              <w:jc w:val="left"/>
            </w:pPr>
            <w:r>
              <w:t xml:space="preserve">£260.00</w:t>
            </w:r>
          </w:p>
        </w:tc>
      </w:tr>
      <w:tr>
        <w:tc>
          <w:tcPr/>
          <w:p>
            <w:pPr>
              <w:pStyle w:val="Compact"/>
              <w:jc w:val="left"/>
            </w:pPr>
            <w:r>
              <w:t xml:space="preserve">02</w:t>
            </w:r>
          </w:p>
        </w:tc>
        <w:tc>
          <w:tcPr/>
          <w:p>
            <w:pPr>
              <w:pStyle w:val="Compact"/>
              <w:jc w:val="left"/>
            </w:pPr>
            <w:r>
              <w:t xml:space="preserve">Teacher Secondary — Physics Instruction (Year 11 GCSE Preparation), including practical laboratory sessions, exam technique workshops, and individual student support in Manchester</w:t>
            </w:r>
          </w:p>
        </w:tc>
        <w:tc>
          <w:tcPr/>
          <w:p>
            <w:pPr>
              <w:pStyle w:val="Compact"/>
              <w:jc w:val="left"/>
            </w:pPr>
            <w:r>
              <w:t xml:space="preserve">May 2025</w:t>
            </w:r>
          </w:p>
        </w:tc>
        <w:tc>
          <w:tcPr/>
          <w:p>
            <w:pPr>
              <w:pStyle w:val="Compact"/>
              <w:jc w:val="left"/>
            </w:pPr>
            <w:r>
              <w:t xml:space="preserve">£32.50/hr</w:t>
            </w:r>
          </w:p>
        </w:tc>
        <w:tc>
          <w:tcPr/>
          <w:p>
            <w:pPr>
              <w:pStyle w:val="Compact"/>
              <w:jc w:val="left"/>
            </w:pPr>
            <w:r>
              <w:t xml:space="preserve">32</w:t>
            </w:r>
          </w:p>
        </w:tc>
        <w:tc>
          <w:tcPr/>
          <w:p>
            <w:pPr>
              <w:pStyle w:val="Compact"/>
              <w:jc w:val="left"/>
            </w:pPr>
            <w:r>
              <w:t xml:space="preserve">£1,040.00</w:t>
            </w:r>
          </w:p>
        </w:tc>
        <w:tc>
          <w:tcPr/>
          <w:p>
            <w:pPr>
              <w:pStyle w:val="Compact"/>
              <w:jc w:val="left"/>
            </w:pPr>
            <w:r>
              <w:t xml:space="preserve">£208.00</w:t>
            </w:r>
          </w:p>
        </w:tc>
      </w:tr>
      <w:tr>
        <w:tc>
          <w:tcPr/>
          <w:p>
            <w:pPr>
              <w:pStyle w:val="Compact"/>
              <w:jc w:val="left"/>
            </w:pPr>
            <w:r>
              <w:t xml:space="preserve">03</w:t>
            </w:r>
          </w:p>
        </w:tc>
        <w:tc>
          <w:tcPr/>
          <w:p>
            <w:pPr>
              <w:pStyle w:val="Compact"/>
              <w:jc w:val="left"/>
            </w:pPr>
            <w:r>
              <w:t xml:space="preserve">Teacher Secondary — Cover Teaching and Curriculum Development, including preparation of differentiated learning materials, marking of student assessments, and participation in departmental meetings at the Manchester campus</w:t>
            </w:r>
          </w:p>
        </w:tc>
        <w:tc>
          <w:tcPr/>
          <w:p>
            <w:pPr>
              <w:pStyle w:val="Compact"/>
              <w:jc w:val="left"/>
            </w:pPr>
            <w:r>
              <w:t xml:space="preserve">May 2025</w:t>
            </w:r>
          </w:p>
        </w:tc>
        <w:tc>
          <w:tcPr/>
          <w:p>
            <w:pPr>
              <w:pStyle w:val="Compact"/>
              <w:jc w:val="left"/>
            </w:pPr>
            <w:r>
              <w:t xml:space="preserve">£28.00/hr</w:t>
            </w:r>
          </w:p>
        </w:tc>
        <w:tc>
          <w:tcPr/>
          <w:p>
            <w:pPr>
              <w:pStyle w:val="Compact"/>
              <w:jc w:val="left"/>
            </w:pPr>
            <w:r>
              <w:t xml:space="preserve">24</w:t>
            </w:r>
          </w:p>
        </w:tc>
        <w:tc>
          <w:tcPr/>
          <w:p>
            <w:pPr>
              <w:pStyle w:val="Compact"/>
              <w:jc w:val="left"/>
            </w:pPr>
            <w:r>
              <w:t xml:space="preserve">£672.00</w:t>
            </w:r>
          </w:p>
        </w:tc>
        <w:tc>
          <w:tcPr/>
          <w:p>
            <w:pPr>
              <w:pStyle w:val="Compact"/>
              <w:jc w:val="left"/>
            </w:pPr>
            <w:r>
              <w:t xml:space="preserve">£134.40</w:t>
            </w:r>
          </w:p>
        </w:tc>
      </w:tr>
      <w:tr>
        <w:tc>
          <w:tcPr/>
          <w:p>
            <w:pPr>
              <w:pStyle w:val="Compact"/>
              <w:jc w:val="left"/>
            </w:pPr>
            <w:r>
              <w:t xml:space="preserve">04</w:t>
            </w:r>
          </w:p>
        </w:tc>
        <w:tc>
          <w:tcPr/>
          <w:p>
            <w:pPr>
              <w:pStyle w:val="Compact"/>
              <w:jc w:val="left"/>
            </w:pPr>
            <w:r>
              <w:t xml:space="preserve">Teacher Secondary — Extracurricular Supervision and Student Mentoring Programme, delivered at St. Aldate’s Secondary Academy, Manchester, United Kingdom</w:t>
            </w:r>
          </w:p>
        </w:tc>
        <w:tc>
          <w:tcPr/>
          <w:p>
            <w:pPr>
              <w:pStyle w:val="Compact"/>
              <w:jc w:val="left"/>
            </w:pPr>
            <w:r>
              <w:t xml:space="preserve">May 2025</w:t>
            </w:r>
          </w:p>
        </w:tc>
        <w:tc>
          <w:tcPr/>
          <w:p>
            <w:pPr>
              <w:pStyle w:val="Compact"/>
              <w:jc w:val="left"/>
            </w:pPr>
            <w:r>
              <w:t xml:space="preserve">£25.00/hr</w:t>
            </w:r>
          </w:p>
        </w:tc>
        <w:tc>
          <w:tcPr/>
          <w:p>
            <w:pPr>
              <w:pStyle w:val="Compact"/>
              <w:jc w:val="left"/>
            </w:pPr>
            <w:r>
              <w:t xml:space="preserve">16</w:t>
            </w:r>
          </w:p>
        </w:tc>
        <w:tc>
          <w:tcPr/>
          <w:p>
            <w:pPr>
              <w:pStyle w:val="Compact"/>
              <w:jc w:val="left"/>
            </w:pPr>
            <w:r>
              <w:t xml:space="preserve">£400.00</w:t>
            </w:r>
          </w:p>
        </w:tc>
        <w:tc>
          <w:tcPr/>
          <w:p>
            <w:pPr>
              <w:pStyle w:val="Compact"/>
              <w:jc w:val="left"/>
            </w:pPr>
            <w:r>
              <w:t xml:space="preserve">£80.00</w:t>
            </w:r>
          </w:p>
        </w:tc>
      </w:tr>
      <w:tr>
        <w:tc>
          <w:tcPr/>
          <w:p>
            <w:pPr>
              <w:pStyle w:val="Compact"/>
              <w:jc w:val="left"/>
            </w:pPr>
            <w:r>
              <w:t xml:space="preserve">05</w:t>
            </w:r>
          </w:p>
        </w:tc>
        <w:tc>
          <w:tcPr/>
          <w:p>
            <w:pPr>
              <w:pStyle w:val="Compact"/>
              <w:jc w:val="left"/>
            </w:pPr>
            <w:r>
              <w:t xml:space="preserve">Teacher Secondary — Professional Development and CPD Session Delivery for Staff, focused on updated GCSE Mathematics and Physics assessment frameworks, conducted in Manchester</w:t>
            </w:r>
          </w:p>
        </w:tc>
        <w:tc>
          <w:tcPr/>
          <w:p>
            <w:pPr>
              <w:pStyle w:val="Compact"/>
              <w:jc w:val="left"/>
            </w:pPr>
            <w:r>
              <w:t xml:space="preserve">May 2025</w:t>
            </w:r>
          </w:p>
        </w:tc>
        <w:tc>
          <w:tcPr/>
          <w:p>
            <w:pPr>
              <w:pStyle w:val="Compact"/>
              <w:jc w:val="left"/>
            </w:pPr>
            <w:r>
              <w:t xml:space="preserve">£45.00/hr</w:t>
            </w:r>
          </w:p>
        </w:tc>
        <w:tc>
          <w:tcPr/>
          <w:p>
            <w:pPr>
              <w:pStyle w:val="Compact"/>
              <w:jc w:val="left"/>
            </w:pPr>
            <w:r>
              <w:t xml:space="preserve">8</w:t>
            </w:r>
          </w:p>
        </w:tc>
        <w:tc>
          <w:tcPr/>
          <w:p>
            <w:pPr>
              <w:pStyle w:val="Compact"/>
              <w:jc w:val="left"/>
            </w:pPr>
            <w:r>
              <w:t xml:space="preserve">£360.00</w:t>
            </w:r>
          </w:p>
        </w:tc>
        <w:tc>
          <w:tcPr/>
          <w:p>
            <w:pPr>
              <w:pStyle w:val="Compact"/>
              <w:jc w:val="left"/>
            </w:pPr>
            <w:r>
              <w:t xml:space="preserve">£72.00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£3,772.00</w:t>
            </w:r>
          </w:p>
        </w:tc>
      </w:tr>
      <w:tr>
        <w:tc>
          <w:tcPr/>
          <w:p>
            <w:pPr>
              <w:pStyle w:val="Compact"/>
              <w:jc w:val="left"/>
            </w:pPr>
            <w:r>
              <w:t xml:space="preserve">VAT @ 20% (United Kingdom Standard Rate)</w:t>
            </w:r>
          </w:p>
        </w:tc>
        <w:tc>
          <w:tcPr/>
          <w:p>
            <w:pPr>
              <w:pStyle w:val="Compact"/>
              <w:jc w:val="right"/>
            </w:pPr>
            <w:r>
              <w:t xml:space="preserve">£754.40</w:t>
            </w:r>
          </w:p>
        </w:tc>
      </w:tr>
      <w:tr>
        <w:tc>
          <w:tcPr/>
          <w:p>
            <w:pPr>
              <w:pStyle w:val="Compact"/>
              <w:jc w:val="left"/>
            </w:pPr>
            <w:r>
              <w:t xml:space="preserve">Discount (Early Payment — 2%)</w:t>
            </w:r>
          </w:p>
        </w:tc>
        <w:tc>
          <w:tcPr/>
          <w:p>
            <w:pPr>
              <w:pStyle w:val="Compact"/>
              <w:jc w:val="right"/>
            </w:pPr>
            <w:r>
              <w:t xml:space="preserve">(£75.44)</w:t>
            </w:r>
          </w:p>
        </w:tc>
      </w:tr>
      <w:tr>
        <w:tc>
          <w:tcPr/>
          <w:p>
            <w:pPr>
              <w:pStyle w:val="Compact"/>
              <w:jc w:val="left"/>
            </w:pPr>
            <w:r>
              <w:t xml:space="preserve">Grand Total Due</w:t>
            </w:r>
          </w:p>
        </w:tc>
        <w:tc>
          <w:tcPr/>
          <w:p>
            <w:pPr>
              <w:pStyle w:val="Compact"/>
              <w:jc w:val="right"/>
            </w:pPr>
            <w:r>
              <w:t xml:space="preserve">£4,450.96</w:t>
            </w:r>
          </w:p>
        </w:tc>
      </w:tr>
    </w:tbl>
    <w:bookmarkStart w:id="22" w:name="invoice-notes-terms-of-service"/>
    <w:p>
      <w:pPr>
        <w:pStyle w:val="Heading4"/>
      </w:pPr>
      <w:r>
        <w:t xml:space="preserve">Invoice Notes &amp; Terms of Service</w:t>
      </w:r>
    </w:p>
    <w:p>
      <w:pPr>
        <w:pStyle w:val="FirstParagraph"/>
      </w:pPr>
      <w:r>
        <w:t xml:space="preserve">This Invoice is issued by Mr. James R. Whitfield, a fully qualified Teacher Secondary operating within the United Kingdom, specifically based in Manchester, for the provision of secondary education services to St. Aldate’s Secondary Academy. All Teacher Secondary services described herein have been delivered in accordance with the standards set by Ofsted and the Department for Education (DfE) for secondary schools in England.</w:t>
      </w:r>
    </w:p>
    <w:p>
      <w:pPr>
        <w:pStyle w:val="BodyText"/>
      </w:pPr>
      <w:r>
        <w:t xml:space="preserve">The Teacher Secondary services outlined in this Invoice cover the period of May 2025 and include all lesson preparation, classroom delivery, assessment, marking, and professional development activities conducted at the Manchester premises of the client institution. The Teacher Secondary holds a valid Enhanced DBS certificate and is registered with the Teaching Regulation Agency (TRA) under the reference number stated above.</w:t>
      </w:r>
    </w:p>
    <w:p>
      <w:pPr>
        <w:pStyle w:val="BodyText"/>
      </w:pPr>
      <w:r>
        <w:t xml:space="preserve">Payment of this Invoice is due within thirty (30) calendar days of the issue date, as per the agreed contractual terms between the Teacher Secondary and St. Aldate’s Secondary Academy, Manchester, United Kingdom. Late payments may be subject to interest charges in accordance with the Late Payment of Commercial Debts (Interest) Act 1998. Please reference Invoice number INV-2025-MAN-00472 on all correspondence and remittances.</w:t>
      </w:r>
    </w:p>
    <w:p>
      <w:pPr>
        <w:pStyle w:val="BodyText"/>
      </w:pPr>
      <w:r>
        <w:t xml:space="preserve">This Invoice is subject to the VAT regulations of the United Kingdom. The Teacher Secondary is registered for VAT purposes and the 20% standard rate has been applied to all taxable services as required by HM Revenue &amp; Customs (HMRC) for businesses operating in Manchester and the wider United Kingdom.</w:t>
      </w:r>
    </w:p>
    <w:bookmarkEnd w:id="22"/>
    <w:bookmarkStart w:id="23" w:name="payment-instructions"/>
    <w:p>
      <w:pPr>
        <w:pStyle w:val="Heading4"/>
      </w:pPr>
      <w:r>
        <w:t xml:space="preserve">Payment Instructions</w:t>
      </w:r>
    </w:p>
    <w:p>
      <w:pPr>
        <w:pStyle w:val="FirstParagraph"/>
      </w:pPr>
      <w:r>
        <w:rPr>
          <w:bCs/>
          <w:b/>
        </w:rPr>
        <w:t xml:space="preserve">Bank:</w:t>
      </w:r>
      <w:r>
        <w:t xml:space="preserve"> </w:t>
      </w:r>
      <w:r>
        <w:t xml:space="preserve">Barclays Bank PLC</w:t>
      </w:r>
    </w:p>
    <w:p>
      <w:pPr>
        <w:pStyle w:val="BodyText"/>
      </w:pPr>
      <w:r>
        <w:rPr>
          <w:bCs/>
          <w:b/>
        </w:rPr>
        <w:t xml:space="preserve">Account Name:</w:t>
      </w:r>
      <w:r>
        <w:t xml:space="preserve"> </w:t>
      </w:r>
      <w:r>
        <w:t xml:space="preserve">J.R. Whitfield — Teacher Secondary Services</w:t>
      </w:r>
    </w:p>
    <w:p>
      <w:pPr>
        <w:pStyle w:val="BodyText"/>
      </w:pPr>
      <w:r>
        <w:rPr>
          <w:bCs/>
          <w:b/>
        </w:rPr>
        <w:t xml:space="preserve">Sort Code:</w:t>
      </w:r>
      <w:r>
        <w:t xml:space="preserve"> </w:t>
      </w:r>
      <w:r>
        <w:t xml:space="preserve">20-20-00</w:t>
      </w:r>
    </w:p>
    <w:p>
      <w:pPr>
        <w:pStyle w:val="BodyText"/>
      </w:pPr>
      <w:r>
        <w:rPr>
          <w:bCs/>
          <w:b/>
        </w:rPr>
        <w:t xml:space="preserve">Account Number:</w:t>
      </w:r>
      <w:r>
        <w:t xml:space="preserve"> </w:t>
      </w:r>
      <w:r>
        <w:t xml:space="preserve">5016 2834 7721</w:t>
      </w:r>
    </w:p>
    <w:p>
      <w:pPr>
        <w:pStyle w:val="BodyText"/>
      </w:pPr>
      <w:r>
        <w:rPr>
          <w:bCs/>
          <w:b/>
        </w:rPr>
        <w:t xml:space="preserve">IBAN:</w:t>
      </w:r>
      <w:r>
        <w:t xml:space="preserve"> </w:t>
      </w:r>
      <w:r>
        <w:t xml:space="preserve">GB29 BARC 2020 0050 1628 3477 21</w:t>
      </w:r>
    </w:p>
    <w:p>
      <w:pPr>
        <w:pStyle w:val="BodyText"/>
      </w:pPr>
      <w:r>
        <w:rPr>
          <w:bCs/>
          <w:b/>
        </w:rPr>
        <w:t xml:space="preserve">BIC/SWIFT:</w:t>
      </w:r>
      <w:r>
        <w:t xml:space="preserve"> </w:t>
      </w:r>
      <w:r>
        <w:t xml:space="preserve">BARCGB22</w:t>
      </w:r>
    </w:p>
    <w:bookmarkEnd w:id="23"/>
    <w:bookmarkStart w:id="24" w:name="important-reminders"/>
    <w:p>
      <w:pPr>
        <w:pStyle w:val="Heading4"/>
      </w:pPr>
      <w:r>
        <w:t xml:space="preserve">Important Reminders</w:t>
      </w:r>
    </w:p>
    <w:p>
      <w:pPr>
        <w:pStyle w:val="FirstParagraph"/>
      </w:pPr>
      <w:r>
        <w:t xml:space="preserve">Please ensure all payments are made via BACS transfer to the account details above. Cheques should be made payable to “J.R. Whitfield — Teacher Secondary Services” and posted to the Manchester address listed in this Invoice. For queries regarding this Invoice or the Teacher Secondary services provided, please contact the undersigned directly at the email or telephone number provided. This document constitutes a valid tax invoice for the purposes of VAT recovery in the United Kingdom.</w:t>
      </w:r>
    </w:p>
    <w:bookmarkEnd w:id="24"/>
    <w:p>
      <w:pPr>
        <w:pStyle w:val="BodyText"/>
      </w:pPr>
      <w:r>
        <w:rPr>
          <w:bCs/>
          <w:b/>
        </w:rPr>
        <w:t xml:space="preserve">Invoice</w:t>
      </w:r>
      <w:r>
        <w:t xml:space="preserve"> </w:t>
      </w:r>
      <w:r>
        <w:t xml:space="preserve">INV-2025-MAN-00472 — Teacher Secondary Services — Manchester, United Kingdom</w:t>
      </w:r>
    </w:p>
    <w:p>
      <w:pPr>
        <w:pStyle w:val="BodyText"/>
      </w:pPr>
      <w:r>
        <w:t xml:space="preserve">Issued by: Mr. James R. Whitfield, Teacher Secondary | Address: 12 Deansgate Crescent, Ancoats, Manchester M4 5HN, United Kingdom</w:t>
      </w:r>
    </w:p>
    <w:p>
      <w:pPr>
        <w:pStyle w:val="BodyText"/>
      </w:pPr>
      <w:r>
        <w:t xml:space="preserve">This Invoice was generated electronically and is valid without signature. © 2025 J.R. Whitfield Teacher Secondary Services. All rights reserved.</w:t>
      </w:r>
    </w:p>
    <w:p>
      <w:pPr>
        <w:pStyle w:val="BodyText"/>
      </w:pPr>
      <w:r>
        <w:t xml:space="preserve">For regulatory compliance, this Invoice has been retained in accordance with HMRC record-keeping requirements for businesses operating in the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Secondary Services - Manchester, United Kingdom</dc:title>
  <dc:creator/>
  <dc:language>en-GB</dc:language>
  <cp:keywords/>
  <dcterms:created xsi:type="dcterms:W3CDTF">2026-10-10T03:15:55Z</dcterms:created>
  <dcterms:modified xsi:type="dcterms:W3CDTF">2026-10-10T03:15:55Z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