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sp-telecom-solutions-ltda."/>
    <w:p>
      <w:pPr>
        <w:pStyle w:val="Heading1"/>
      </w:pPr>
      <w:r>
        <w:t xml:space="preserve">SP Telecom Solutions Ltda.</w:t>
      </w:r>
    </w:p>
    <w:p>
      <w:pPr>
        <w:pStyle w:val="FirstParagraph"/>
      </w:pPr>
      <w:r>
        <w:t xml:space="preserve">Av. Paulista, 1000, 15th Floor</w:t>
      </w:r>
      <w:r>
        <w:br/>
      </w:r>
      <w:r>
        <w:t xml:space="preserve">Bela Vista, São Paulo - SP</w:t>
      </w:r>
      <w:r>
        <w:br/>
      </w:r>
      <w:r>
        <w:t xml:space="preserve">CEP: 01310-100, Brazil</w:t>
      </w:r>
      <w:r>
        <w:br/>
      </w:r>
      <w:r>
        <w:t xml:space="preserve">CNPJ: 12.345.678/0001-90</w:t>
      </w:r>
      <w:r>
        <w:br/>
      </w:r>
      <w:r>
        <w:t xml:space="preserve">Email: billing@sptelecom.com.br</w:t>
      </w:r>
      <w:r>
        <w:br/>
      </w: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Global Connect Enterprises S.A.</w:t>
      </w:r>
      <w:r>
        <w:br/>
      </w:r>
      <w:r>
        <w:t xml:space="preserve">Rua Funchal, 418, 8th Floor</w:t>
      </w:r>
      <w:r>
        <w:br/>
      </w:r>
      <w:r>
        <w:t xml:space="preserve">Vila Olímpia, São Paulo - SP</w:t>
      </w:r>
      <w:r>
        <w:br/>
      </w:r>
      <w:r>
        <w:t xml:space="preserve">CEP: 04551-060, Brazil</w:t>
      </w:r>
      <w:r>
        <w:br/>
      </w:r>
      <w:r>
        <w:t xml:space="preserve">CNPJ: 98.765.432/0001-10</w:t>
      </w:r>
      <w:r>
        <w:br/>
      </w:r>
      <w:r>
        <w:t xml:space="preserve">Attn: Procurement Department</w:t>
      </w:r>
    </w:p>
    <w:p>
      <w:pPr>
        <w:pStyle w:val="BodyText"/>
      </w:pPr>
      <w:r>
        <w:t xml:space="preserve">Project Details:</w:t>
      </w:r>
    </w:p>
    <w:p>
      <w:pPr>
        <w:pStyle w:val="BodyText"/>
      </w:pPr>
      <w:r>
        <w:rPr>
          <w:bCs/>
          <w:b/>
        </w:rPr>
        <w:t xml:space="preserve">Project Name:</w:t>
      </w:r>
      <w:r>
        <w:t xml:space="preserve"> </w:t>
      </w:r>
      <w:r>
        <w:t xml:space="preserve">Fiber Optic Network Expansion</w:t>
      </w:r>
      <w:r>
        <w:br/>
      </w:r>
      <w:r>
        <w:rPr>
          <w:bCs/>
          <w:b/>
        </w:rPr>
        <w:t xml:space="preserve">Location:</w:t>
      </w:r>
      <w:r>
        <w:t xml:space="preserve"> </w:t>
      </w:r>
      <w:r>
        <w:t xml:space="preserve">São Paulo Metropolitan Area</w:t>
      </w:r>
      <w:r>
        <w:br/>
      </w:r>
      <w:r>
        <w:rPr>
          <w:bCs/>
          <w:b/>
        </w:rPr>
        <w:t xml:space="preserve">Service Period:</w:t>
      </w:r>
      <w:r>
        <w:t xml:space="preserve"> </w:t>
      </w:r>
      <w:r>
        <w:t xml:space="preserve">October 01, 2023 - October 20, 2023</w:t>
      </w:r>
      <w:r>
        <w:br/>
      </w:r>
      <w:r>
        <w:rPr>
          <w:bCs/>
          <w:b/>
        </w:rPr>
        <w:t xml:space="preserve">Reference:</w:t>
      </w:r>
      <w:r>
        <w:t xml:space="preserve"> </w:t>
      </w:r>
      <w:r>
        <w:t xml:space="preserve">Contract #TC-SP-2023-44</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Telecommunication Engineer - Senior Network Architect</w:t>
            </w:r>
            <w:r>
              <w:br/>
            </w:r>
            <w:r>
              <w:t xml:space="preserve">Design and planning of high-capacity fiber optic infrastructure for the client's new data center in São Paulo. Includes topology design, bandwidth calculation, and redundancy planning compliant with ANATEL regulations.</w:t>
            </w:r>
          </w:p>
        </w:tc>
        <w:tc>
          <w:tcPr/>
          <w:p>
            <w:pPr>
              <w:pStyle w:val="Compact"/>
              <w:jc w:val="left"/>
            </w:pPr>
            <w:r>
              <w:t xml:space="preserve">40 hrs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rPr>
                <w:bCs/>
                <w:b/>
              </w:rPr>
              <w:t xml:space="preserve">Telecommunication Engineer - Field Implementation Lead</w:t>
            </w:r>
            <w:r>
              <w:br/>
            </w:r>
            <w:r>
              <w:t xml:space="preserve">On-site supervision of fiber optic cable laying and termination processes across the São Paulo region. Ensuring adherence to technical specifications and safety standards during the physical installation phase.</w:t>
            </w:r>
          </w:p>
        </w:tc>
        <w:tc>
          <w:tcPr/>
          <w:p>
            <w:pPr>
              <w:pStyle w:val="Compact"/>
              <w:jc w:val="left"/>
            </w:pPr>
            <w:r>
              <w:t xml:space="preserve">60 hrs</w:t>
            </w:r>
          </w:p>
        </w:tc>
        <w:tc>
          <w:tcPr/>
          <w:p>
            <w:pPr>
              <w:pStyle w:val="Compact"/>
              <w:jc w:val="left"/>
            </w:pPr>
            <w:r>
              <w:t xml:space="preserve">R$ 300.00</w:t>
            </w:r>
          </w:p>
        </w:tc>
        <w:tc>
          <w:tcPr/>
          <w:p>
            <w:pPr>
              <w:pStyle w:val="Compact"/>
              <w:jc w:val="left"/>
            </w:pPr>
            <w:r>
              <w:t xml:space="preserve">R$ 18,000.00</w:t>
            </w:r>
          </w:p>
        </w:tc>
      </w:tr>
      <w:tr>
        <w:tc>
          <w:tcPr/>
          <w:p>
            <w:pPr>
              <w:pStyle w:val="Compact"/>
              <w:jc w:val="left"/>
            </w:pPr>
            <w:r>
              <w:rPr>
                <w:bCs/>
                <w:b/>
              </w:rPr>
              <w:t xml:space="preserve">Telecommunication Engineer - RF Specialist</w:t>
            </w:r>
            <w:r>
              <w:br/>
            </w:r>
            <w:r>
              <w:t xml:space="preserve">Radio Frequency planning and optimization for the 5G small cell deployment in the Vila Olímpia district. Includes site surveys, interference analysis, and antenna alignment to maximize coverage and signal quality.</w:t>
            </w:r>
          </w:p>
        </w:tc>
        <w:tc>
          <w:tcPr/>
          <w:p>
            <w:pPr>
              <w:pStyle w:val="Compact"/>
              <w:jc w:val="left"/>
            </w:pPr>
            <w:r>
              <w:t xml:space="preserve">30 hrs</w:t>
            </w:r>
          </w:p>
        </w:tc>
        <w:tc>
          <w:tcPr/>
          <w:p>
            <w:pPr>
              <w:pStyle w:val="Compact"/>
              <w:jc w:val="left"/>
            </w:pPr>
            <w:r>
              <w:t xml:space="preserve">R$ 320.00</w:t>
            </w:r>
          </w:p>
        </w:tc>
        <w:tc>
          <w:tcPr/>
          <w:p>
            <w:pPr>
              <w:pStyle w:val="Compact"/>
              <w:jc w:val="left"/>
            </w:pPr>
            <w:r>
              <w:t xml:space="preserve">R$ 9,600.00</w:t>
            </w:r>
          </w:p>
        </w:tc>
      </w:tr>
      <w:tr>
        <w:tc>
          <w:tcPr/>
          <w:p>
            <w:pPr>
              <w:pStyle w:val="Compact"/>
              <w:jc w:val="left"/>
            </w:pPr>
            <w:r>
              <w:rPr>
                <w:bCs/>
                <w:b/>
              </w:rPr>
              <w:t xml:space="preserve">Telecommunication Engineer - Systems Integration</w:t>
            </w:r>
            <w:r>
              <w:br/>
            </w:r>
            <w:r>
              <w:t xml:space="preserve">Configuration and integration of optical transport networks (OTN) and DWDM systems. Troubleshooting and performance tuning to ensure seamless connectivity between the São Paulo hub and regional nodes.</w:t>
            </w:r>
          </w:p>
        </w:tc>
        <w:tc>
          <w:tcPr/>
          <w:p>
            <w:pPr>
              <w:pStyle w:val="Compact"/>
              <w:jc w:val="left"/>
            </w:pPr>
            <w:r>
              <w:t xml:space="preserve">25 hrs</w:t>
            </w:r>
          </w:p>
        </w:tc>
        <w:tc>
          <w:tcPr/>
          <w:p>
            <w:pPr>
              <w:pStyle w:val="Compact"/>
              <w:jc w:val="left"/>
            </w:pPr>
            <w:r>
              <w:t xml:space="preserve">R$ 340.00</w:t>
            </w:r>
          </w:p>
        </w:tc>
        <w:tc>
          <w:tcPr/>
          <w:p>
            <w:pPr>
              <w:pStyle w:val="Compact"/>
              <w:jc w:val="left"/>
            </w:pPr>
            <w:r>
              <w:t xml:space="preserve">R$ 8,500.00</w:t>
            </w:r>
          </w:p>
        </w:tc>
      </w:tr>
      <w:tr>
        <w:tc>
          <w:tcPr/>
          <w:p>
            <w:pPr>
              <w:pStyle w:val="Compact"/>
              <w:jc w:val="left"/>
            </w:pPr>
            <w:r>
              <w:rPr>
                <w:bCs/>
                <w:b/>
              </w:rPr>
              <w:t xml:space="preserve">Technical Documentation and Compliance Reporting</w:t>
            </w:r>
            <w:r>
              <w:br/>
            </w:r>
            <w:r>
              <w:t xml:space="preserve">Preparation of detailed as-built drawings, test reports, and compliance documentation required by Brazilian telecommunications authorities. Includes final acceptance testing protocols.</w:t>
            </w:r>
          </w:p>
        </w:tc>
        <w:tc>
          <w:tcPr/>
          <w:p>
            <w:pPr>
              <w:pStyle w:val="Compact"/>
              <w:jc w:val="left"/>
            </w:pPr>
            <w:r>
              <w:t xml:space="preserve">15 hrs</w:t>
            </w:r>
          </w:p>
        </w:tc>
        <w:tc>
          <w:tcPr/>
          <w:p>
            <w:pPr>
              <w:pStyle w:val="Compact"/>
              <w:jc w:val="left"/>
            </w:pPr>
            <w:r>
              <w:t xml:space="preserve">R$ 280.00</w:t>
            </w:r>
          </w:p>
        </w:tc>
        <w:tc>
          <w:tcPr/>
          <w:p>
            <w:pPr>
              <w:pStyle w:val="Compact"/>
              <w:jc w:val="left"/>
            </w:pPr>
            <w:r>
              <w:t xml:space="preserve">R$ 4,200.00</w:t>
            </w:r>
          </w:p>
        </w:tc>
      </w:tr>
    </w:tbl>
    <w:p>
      <w:pPr>
        <w:pStyle w:val="BodyText"/>
      </w:pPr>
      <w:r>
        <w:t xml:space="preserve">Subtotal:</w:t>
      </w:r>
      <w:r>
        <w:t xml:space="preserve"> </w:t>
      </w:r>
      <w:r>
        <w:t xml:space="preserve">R$ 54,300.00</w:t>
      </w:r>
    </w:p>
    <w:p>
      <w:pPr>
        <w:pStyle w:val="BodyText"/>
      </w:pPr>
      <w:r>
        <w:t xml:space="preserve">ICMS (Tax - São Paulo State):</w:t>
      </w:r>
      <w:r>
        <w:t xml:space="preserve"> </w:t>
      </w:r>
      <w:r>
        <w:t xml:space="preserve">R$ 8,145.00</w:t>
      </w:r>
    </w:p>
    <w:p>
      <w:pPr>
        <w:pStyle w:val="BodyText"/>
      </w:pPr>
      <w:r>
        <w:t xml:space="preserve">PIS/COFINS:</w:t>
      </w:r>
      <w:r>
        <w:t xml:space="preserve"> </w:t>
      </w:r>
      <w:r>
        <w:t xml:space="preserve">R$ 1,086.00</w:t>
      </w:r>
    </w:p>
    <w:p>
      <w:pPr>
        <w:pStyle w:val="BodyText"/>
      </w:pPr>
      <w:r>
        <w:t xml:space="preserve">Total Amount Due:</w:t>
      </w:r>
      <w:r>
        <w:t xml:space="preserve"> </w:t>
      </w:r>
      <w:r>
        <w:t xml:space="preserve">R$ 63,531.00</w:t>
      </w:r>
    </w:p>
    <w:bookmarkStart w:id="22" w:name="payment-terms-and-conditions"/>
    <w:p>
      <w:pPr>
        <w:pStyle w:val="Heading3"/>
      </w:pPr>
      <w:r>
        <w:t xml:space="preserve">Payment Terms and Conditions</w:t>
      </w:r>
    </w:p>
    <w:p>
      <w:pPr>
        <w:pStyle w:val="FirstParagraph"/>
      </w:pPr>
      <w:r>
        <w:t xml:space="preserve">Payment is due within 30 days from the date of this invoice. Please make payments via bank transfer to the account details below. Late payments will incur a penalty of 1% per month plus interest of 1% per month, in accordance with Brazilian commercial law.</w:t>
      </w:r>
    </w:p>
    <w:p>
      <w:pPr>
        <w:pStyle w:val="BodyText"/>
      </w:pPr>
      <w:r>
        <w:rPr>
          <w:bCs/>
          <w:b/>
        </w:rPr>
        <w:t xml:space="preserve">Bank Details:</w:t>
      </w:r>
      <w:r>
        <w:br/>
      </w:r>
      <w:r>
        <w:t xml:space="preserve">Bank: Banco do Brasil</w:t>
      </w:r>
      <w:r>
        <w:br/>
      </w:r>
      <w:r>
        <w:t xml:space="preserve">Agency: 1234-5</w:t>
      </w:r>
      <w:r>
        <w:br/>
      </w:r>
      <w:r>
        <w:t xml:space="preserve">Account: 98765-4</w:t>
      </w:r>
      <w:r>
        <w:br/>
      </w:r>
      <w:r>
        <w:t xml:space="preserve">Account Holder: SP Telecom Solutions Ltda.</w:t>
      </w:r>
      <w:r>
        <w:br/>
      </w:r>
      <w:r>
        <w:t xml:space="preserve">PIX Key: cnpj@12.345.678/0001-90</w:t>
      </w:r>
    </w:p>
    <w:bookmarkEnd w:id="22"/>
    <w:bookmarkStart w:id="23" w:name="service-scope-clarification"/>
    <w:p>
      <w:pPr>
        <w:pStyle w:val="Heading3"/>
      </w:pPr>
      <w:r>
        <w:t xml:space="preserve">Service Scope Clarification</w:t>
      </w:r>
    </w:p>
    <w:p>
      <w:pPr>
        <w:pStyle w:val="FirstParagraph"/>
      </w:pPr>
      <w:r>
        <w:t xml:space="preserve">This invoice covers professional services provided by certified Telecommunication Engineers specializing in modern network infrastructure. All work was performed in compliance with the technical standards established by ANATEL (National Telecommunications Agency) and local regulations in São Paulo, Brazil. The services include both theoretical design and practical implementation support, ensuring that the client's telecommunications systems are robust, scalable, and future-proof.</w:t>
      </w:r>
    </w:p>
    <w:p>
      <w:pPr>
        <w:pStyle w:val="BodyText"/>
      </w:pPr>
      <w:r>
        <w:t xml:space="preserve">The Telecommunication Engineers assigned to this project hold valid CREA (Regional Council of Engineering and Agronomy) registrations and have extensive experience in deploying complex networks within the challenging urban environment of São Paulo. Their expertise ensures that all installations meet the highest quality benchmarks and operational reliability requirements.</w:t>
      </w:r>
    </w:p>
    <w:bookmarkEnd w:id="23"/>
    <w:bookmarkStart w:id="24" w:name="important-notice"/>
    <w:p>
      <w:pPr>
        <w:pStyle w:val="Heading3"/>
      </w:pPr>
      <w:r>
        <w:t xml:space="preserve">Important Notice</w:t>
      </w:r>
    </w:p>
    <w:p>
      <w:pPr>
        <w:pStyle w:val="FirstParagraph"/>
      </w:pPr>
      <w:r>
        <w:t xml:space="preserve">Please retain this invoice for your accounting records. If you have any questions regarding the charges or the services rendered, please contact our billing department at the address or phone number listed above. We appreciate your business and look forward to continuing our partnership in advancing telecommunications infrastructure in Brazil.</w:t>
      </w:r>
    </w:p>
    <w:bookmarkEnd w:id="24"/>
    <w:p>
      <w:pPr>
        <w:pStyle w:val="BodyText"/>
      </w:pPr>
      <w:r>
        <w:t xml:space="preserve">Authorized Signature</w:t>
      </w:r>
      <w:r>
        <w:br/>
      </w:r>
      <w:r>
        <w:t xml:space="preserve">SP Telecom Solutions Ltda.</w:t>
      </w:r>
    </w:p>
    <w:p>
      <w:pPr>
        <w:pStyle w:val="BodyText"/>
      </w:pPr>
      <w:r>
        <w:t xml:space="preserve">Received By</w:t>
      </w:r>
      <w:r>
        <w:br/>
      </w:r>
      <w:r>
        <w:t xml:space="preserve">Global Connect Enterprises S.A.</w:t>
      </w:r>
    </w:p>
    <w:p>
      <w:pPr>
        <w:pStyle w:val="BodyText"/>
      </w:pPr>
      <w:r>
        <w:t xml:space="preserve">This is an official invoice document generated for business purposes. All services were rendered in São Paulo, Brazil, in accordance with local laws and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2026-10-10T03:15:41Z</dcterms:created>
  <dcterms:modified xsi:type="dcterms:W3CDTF">2026-10-10T03:15:41Z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