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montreal-telecom-solutions-inc."/>
    <w:p>
      <w:pPr>
        <w:pStyle w:val="Heading2"/>
      </w:pPr>
      <w:r>
        <w:t xml:space="preserve">Montreal Telecom Solutions Inc.</w:t>
      </w:r>
    </w:p>
    <w:p>
      <w:pPr>
        <w:pStyle w:val="FirstParagraph"/>
      </w:pPr>
      <w:r>
        <w:t xml:space="preserve">1234 Rue Sherbrooke Ouest</w:t>
      </w:r>
      <w:r>
        <w:br/>
      </w:r>
      <w:r>
        <w:t xml:space="preserve">Montreal, Quebec H3A 1B7</w:t>
      </w:r>
      <w:r>
        <w:br/>
      </w:r>
      <w:r>
        <w:t xml:space="preserve">Canada</w:t>
      </w:r>
      <w:r>
        <w:br/>
      </w:r>
      <w:r>
        <w:t xml:space="preserve">Phone: (514) 555-1234</w:t>
      </w:r>
      <w:r>
        <w:br/>
      </w:r>
      <w:r>
        <w:t xml:space="preserve">Email: billing@montrealtelecom.ca</w:t>
      </w:r>
    </w:p>
    <w:bookmarkEnd w:id="20"/>
    <w:p>
      <w:pPr>
        <w:pStyle w:val="BodyText"/>
      </w:pPr>
      <w:r>
        <w:t xml:space="preserve">INVOICE</w:t>
      </w:r>
    </w:p>
    <w:bookmarkStart w:id="21" w:name="billed-to"/>
    <w:p>
      <w:pPr>
        <w:pStyle w:val="Heading3"/>
      </w:pPr>
      <w:r>
        <w:t xml:space="preserve">Billed To:</w:t>
      </w:r>
    </w:p>
    <w:p>
      <w:pPr>
        <w:pStyle w:val="FirstParagraph"/>
      </w:pPr>
      <w:r>
        <w:t xml:space="preserve">Global Communications Corp.</w:t>
      </w:r>
      <w:r>
        <w:br/>
      </w:r>
      <w:r>
        <w:t xml:space="preserve">5678 Boulevard Saint-Laurent</w:t>
      </w:r>
      <w:r>
        <w:br/>
      </w:r>
      <w:r>
        <w:t xml:space="preserve">Montreal, Quebec H2T 1S5</w:t>
      </w:r>
      <w:r>
        <w:br/>
      </w:r>
      <w:r>
        <w:t xml:space="preserve">Canada</w:t>
      </w:r>
      <w:r>
        <w:br/>
      </w:r>
      <w:r>
        <w:t xml:space="preserve">Attn: Procurement Department</w:t>
      </w:r>
    </w:p>
    <w:bookmarkEnd w:id="21"/>
    <w:p>
      <w:pPr>
        <w:pStyle w:val="BodyText"/>
      </w:pPr>
      <w:r>
        <w:rPr>
          <w:bCs/>
          <w:b/>
        </w:rPr>
        <w:t xml:space="preserve">Invoice Number:</w:t>
      </w:r>
      <w:r>
        <w:t xml:space="preserve"> </w:t>
      </w:r>
      <w:r>
        <w:t xml:space="preserve">INV-2023-0456</w:t>
      </w:r>
      <w:r>
        <w:br/>
      </w:r>
      <w:r>
        <w:rPr>
          <w:bCs/>
          <w:b/>
        </w:rPr>
        <w:t xml:space="preserve">Date:</w:t>
      </w:r>
      <w:r>
        <w:t xml:space="preserve"> </w:t>
      </w:r>
      <w:r>
        <w:t xml:space="preserve">October 15, 2023</w:t>
      </w:r>
      <w:r>
        <w:br/>
      </w:r>
      <w:r>
        <w:rPr>
          <w:bCs/>
          <w:b/>
        </w:rPr>
        <w:t xml:space="preserve">Due Date:</w:t>
      </w:r>
      <w:r>
        <w:t xml:space="preserve"> </w:t>
      </w:r>
      <w:r>
        <w:t xml:space="preserve">November 15, 2023</w:t>
      </w:r>
      <w:r>
        <w:br/>
      </w:r>
      <w:r>
        <w:rPr>
          <w:bCs/>
          <w:b/>
        </w:rPr>
        <w:t xml:space="preserve">Service Period:</w:t>
      </w:r>
      <w:r>
        <w:t xml:space="preserve"> </w:t>
      </w:r>
      <w:r>
        <w:t xml:space="preserve">September 1, 2023 - September 30, 2023</w:t>
      </w:r>
    </w:p>
    <w:bookmarkStart w:id="23" w:name="Xc53d599d2118e6d08d8b2c3f02ef22badb3978d"/>
    <w:p>
      <w:pPr>
        <w:pStyle w:val="Heading3"/>
      </w:pPr>
      <w:r>
        <w:t xml:space="preserve">Telecommunication Engineering Services Provided</w:t>
      </w:r>
    </w:p>
    <w:p>
      <w:pPr>
        <w:pStyle w:val="FirstParagraph"/>
      </w:pPr>
      <w:r>
        <w:t xml:space="preserve">This Invoice details the professional services rendered by our certified Telecommunication Engineer team in Montreal, Canada. Our experts have delivered comprehensive solutions tailored to enhance your network infrastructure, ensuring compliance with Canadian telecommunications standards and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Network Infrastructure Assessment and Design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Fiber Optic Cable Installation (per km)</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Telecommunication Equipment Configuration</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Signal Optimization and Testing</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Compliance Verification with Canadian Standards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On-site Technical Support (per hour)</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bl>
    <w:p>
      <w:pPr>
        <w:pStyle w:val="BodyText"/>
      </w:pPr>
      <w:r>
        <w:rPr>
          <w:bCs/>
          <w:b/>
        </w:rPr>
        <w:t xml:space="preserve">Subtotal:</w:t>
      </w:r>
      <w:r>
        <w:t xml:space="preserve"> </w:t>
      </w:r>
      <w:r>
        <w:t xml:space="preserve">20,500.00 CAD</w:t>
      </w:r>
      <w:r>
        <w:br/>
      </w:r>
      <w:r>
        <w:rPr>
          <w:bCs/>
          <w:b/>
        </w:rPr>
        <w:t xml:space="preserve">HST (14.975%):</w:t>
      </w:r>
      <w:r>
        <w:t xml:space="preserve"> </w:t>
      </w:r>
      <w:r>
        <w:t xml:space="preserve">3,069.88 CAD</w:t>
      </w:r>
      <w:r>
        <w:br/>
      </w:r>
      <w:r>
        <w:rPr>
          <w:bCs/>
          <w:b/>
        </w:rPr>
        <w:t xml:space="preserve">Total Amount Due:</w:t>
      </w:r>
      <w:r>
        <w:t xml:space="preserve"> </w:t>
      </w:r>
      <w:r>
        <w:t xml:space="preserve">23,569.88 CAD</w:t>
      </w:r>
    </w:p>
    <w:bookmarkStart w:id="22" w:name="terms-and-conditions"/>
    <w:p>
      <w:pPr>
        <w:pStyle w:val="Heading4"/>
      </w:pPr>
      <w:r>
        <w:t xml:space="preserve">Terms and Conditions</w:t>
      </w:r>
    </w:p>
    <w:p>
      <w:pPr>
        <w:pStyle w:val="FirstParagraph"/>
      </w:pPr>
      <w:r>
        <w:t xml:space="preserve">1. Payment is due within 30 days of the Invoice date.</w:t>
      </w:r>
      <w:r>
        <w:br/>
      </w:r>
      <w:r>
        <w:t xml:space="preserve">2. Late payments will incur a penalty of 1.5% per month.</w:t>
      </w:r>
      <w:r>
        <w:br/>
      </w:r>
      <w:r>
        <w:t xml:space="preserve">3. All services are subject to the terms outlined in the service agreement dated August 1, 2023.</w:t>
      </w:r>
      <w:r>
        <w:br/>
      </w:r>
      <w:r>
        <w:t xml:space="preserve">4. This Invoice is issued in accordance with Canadian tax laws and regulations.</w:t>
      </w:r>
      <w:r>
        <w:br/>
      </w:r>
      <w:r>
        <w:t xml:space="preserve">5. For any discrepancies or questions regarding this Invoice, please contact our billing department at billing@montrealtelecom.ca.</w:t>
      </w:r>
    </w:p>
    <w:bookmarkEnd w:id="22"/>
    <w:p>
      <w:pPr>
        <w:pStyle w:val="BodyText"/>
      </w:pPr>
      <w:r>
        <w:t xml:space="preserve">Authorized Signature:</w:t>
      </w:r>
    </w:p>
    <w:p>
      <w:pPr>
        <w:pStyle w:val="BodyText"/>
      </w:pPr>
      <w:r>
        <w:t xml:space="preserve">John Doe</w:t>
      </w:r>
      <w:r>
        <w:br/>
      </w:r>
      <w:r>
        <w:t xml:space="preserve">Senior Telecommunication Engineer</w:t>
      </w:r>
      <w:r>
        <w:br/>
      </w:r>
      <w:r>
        <w:t xml:space="preserve">Montreal Telecom Solutions Inc.</w:t>
      </w:r>
    </w:p>
    <w:p>
      <w:pPr>
        <w:pStyle w:val="BodyText"/>
      </w:pPr>
      <w:r>
        <w:t xml:space="preserve">Date:</w:t>
      </w:r>
    </w:p>
    <w:p>
      <w:pPr>
        <w:pStyle w:val="BodyText"/>
      </w:pPr>
      <w:r>
        <w:t xml:space="preserve">Thank you for choosing Montreal Telecom Solutions Inc. for your Telecommunication Engineering needs in Canada. We are committed to delivering exceptional service and ensuring the reliability of your communication systems.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2026-10-10T02:32:05Z</dcterms:created>
  <dcterms:modified xsi:type="dcterms:W3CDTF">2026-10-10T02:32:05Z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